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197FE" w14:textId="724BF728" w:rsidR="008A378A" w:rsidRDefault="008A378A" w:rsidP="008A378A">
      <w:pPr>
        <w:jc w:val="center"/>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58240" behindDoc="1" locked="0" layoutInCell="1" allowOverlap="1" wp14:anchorId="6755B815" wp14:editId="14CDF37C">
            <wp:simplePos x="0" y="0"/>
            <wp:positionH relativeFrom="page">
              <wp:align>right</wp:align>
            </wp:positionH>
            <wp:positionV relativeFrom="paragraph">
              <wp:posOffset>-840476</wp:posOffset>
            </wp:positionV>
            <wp:extent cx="7537540" cy="10662249"/>
            <wp:effectExtent l="0" t="0" r="635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37540" cy="10662249"/>
                    </a:xfrm>
                    <a:prstGeom prst="rect">
                      <a:avLst/>
                    </a:prstGeom>
                  </pic:spPr>
                </pic:pic>
              </a:graphicData>
            </a:graphic>
            <wp14:sizeRelH relativeFrom="page">
              <wp14:pctWidth>0</wp14:pctWidth>
            </wp14:sizeRelH>
            <wp14:sizeRelV relativeFrom="page">
              <wp14:pctHeight>0</wp14:pctHeight>
            </wp14:sizeRelV>
          </wp:anchor>
        </w:drawing>
      </w:r>
    </w:p>
    <w:p w14:paraId="65989C2B" w14:textId="77777777" w:rsidR="008A378A" w:rsidRDefault="008A378A" w:rsidP="008A378A">
      <w:pPr>
        <w:jc w:val="center"/>
        <w:rPr>
          <w:rFonts w:ascii="Times New Roman" w:hAnsi="Times New Roman" w:cs="Times New Roman"/>
          <w:sz w:val="32"/>
          <w:szCs w:val="32"/>
        </w:rPr>
      </w:pPr>
    </w:p>
    <w:p w14:paraId="15112E9E" w14:textId="0E90D719" w:rsidR="008A378A" w:rsidRPr="00037377" w:rsidRDefault="008A378A" w:rsidP="008A378A">
      <w:pPr>
        <w:jc w:val="center"/>
        <w:rPr>
          <w:rFonts w:ascii="Times New Roman" w:hAnsi="Times New Roman" w:cs="Times New Roman"/>
          <w:sz w:val="32"/>
          <w:szCs w:val="32"/>
        </w:rPr>
      </w:pPr>
      <w:r w:rsidRPr="00037377">
        <w:rPr>
          <w:rFonts w:ascii="Times New Roman" w:hAnsi="Times New Roman" w:cs="Times New Roman"/>
          <w:sz w:val="32"/>
          <w:szCs w:val="32"/>
        </w:rPr>
        <w:t xml:space="preserve">Règlement du concours </w:t>
      </w:r>
      <w:r>
        <w:rPr>
          <w:rFonts w:ascii="Times New Roman" w:hAnsi="Times New Roman" w:cs="Times New Roman"/>
          <w:sz w:val="32"/>
          <w:szCs w:val="32"/>
        </w:rPr>
        <w:t>photo</w:t>
      </w:r>
      <w:r w:rsidRPr="00037377">
        <w:rPr>
          <w:rFonts w:ascii="Times New Roman" w:hAnsi="Times New Roman" w:cs="Times New Roman"/>
          <w:sz w:val="32"/>
          <w:szCs w:val="32"/>
        </w:rPr>
        <w:t xml:space="preserve"> « </w:t>
      </w:r>
      <w:r>
        <w:rPr>
          <w:rFonts w:ascii="Times New Roman" w:hAnsi="Times New Roman" w:cs="Times New Roman"/>
          <w:sz w:val="32"/>
          <w:szCs w:val="32"/>
        </w:rPr>
        <w:t>L’Europe s’expose en vert</w:t>
      </w:r>
      <w:r w:rsidRPr="00037377">
        <w:rPr>
          <w:rFonts w:ascii="Times New Roman" w:hAnsi="Times New Roman" w:cs="Times New Roman"/>
          <w:sz w:val="32"/>
          <w:szCs w:val="32"/>
        </w:rPr>
        <w:t> »</w:t>
      </w:r>
    </w:p>
    <w:p w14:paraId="23D0A128" w14:textId="205B7F44" w:rsidR="00AB5C7A" w:rsidRDefault="00AB5C7A" w:rsidP="005F30C0">
      <w:pPr>
        <w:pStyle w:val="Corpsdetexte"/>
        <w:jc w:val="center"/>
        <w:rPr>
          <w:rFonts w:ascii="Times New Roman"/>
          <w:noProof/>
          <w:sz w:val="20"/>
          <w:lang w:eastAsia="fr-FR"/>
        </w:rPr>
      </w:pPr>
    </w:p>
    <w:p w14:paraId="70C8D822" w14:textId="10740341" w:rsidR="0097214C" w:rsidRDefault="0097214C" w:rsidP="008A378A">
      <w:pPr>
        <w:pStyle w:val="Corpsdetexte"/>
        <w:ind w:left="1916"/>
        <w:rPr>
          <w:rFonts w:ascii="Times New Roman"/>
          <w:sz w:val="20"/>
        </w:rPr>
      </w:pPr>
      <w:r>
        <w:rPr>
          <w:rFonts w:ascii="Times New Roman"/>
          <w:noProof/>
          <w:sz w:val="20"/>
          <w:lang w:eastAsia="fr-FR"/>
        </w:rPr>
        <w:t xml:space="preserve">    </w:t>
      </w:r>
    </w:p>
    <w:p w14:paraId="64189319" w14:textId="77777777" w:rsidR="00AB5C7A" w:rsidRDefault="00AB5C7A">
      <w:pPr>
        <w:pStyle w:val="Corpsdetexte"/>
        <w:spacing w:before="3"/>
        <w:rPr>
          <w:rFonts w:ascii="Times New Roman"/>
          <w:sz w:val="15"/>
        </w:rPr>
      </w:pPr>
    </w:p>
    <w:p w14:paraId="04FBCAA8" w14:textId="77777777" w:rsidR="00B8295E" w:rsidRDefault="00B8295E">
      <w:pPr>
        <w:pStyle w:val="Corpsdetexte"/>
        <w:spacing w:before="5"/>
        <w:rPr>
          <w:rFonts w:ascii="Arial"/>
          <w:b/>
          <w:sz w:val="22"/>
        </w:rPr>
      </w:pPr>
    </w:p>
    <w:p w14:paraId="4A9A4E45" w14:textId="77777777" w:rsidR="00B8295E" w:rsidRDefault="00B8295E">
      <w:pPr>
        <w:pStyle w:val="Corpsdetexte"/>
        <w:spacing w:before="5"/>
        <w:rPr>
          <w:rFonts w:ascii="Arial"/>
          <w:b/>
          <w:sz w:val="22"/>
        </w:rPr>
      </w:pPr>
    </w:p>
    <w:p w14:paraId="1CB99299" w14:textId="428A3AEC" w:rsidR="00B8295E" w:rsidRPr="008A378A" w:rsidRDefault="00B8295E">
      <w:pPr>
        <w:pStyle w:val="Corpsdetexte"/>
        <w:spacing w:before="5"/>
        <w:rPr>
          <w:rFonts w:ascii="Arial" w:hAnsi="Arial" w:cs="Arial"/>
          <w:b/>
          <w:sz w:val="22"/>
          <w:szCs w:val="22"/>
        </w:rPr>
      </w:pPr>
      <w:r w:rsidRPr="008A378A">
        <w:rPr>
          <w:rFonts w:ascii="Arial" w:hAnsi="Arial" w:cs="Arial"/>
          <w:b/>
          <w:sz w:val="22"/>
          <w:szCs w:val="22"/>
        </w:rPr>
        <w:t xml:space="preserve">Article 1. Organisateur </w:t>
      </w:r>
      <w:r w:rsidR="0084403F">
        <w:rPr>
          <w:rFonts w:ascii="Arial" w:hAnsi="Arial" w:cs="Arial"/>
          <w:b/>
          <w:sz w:val="22"/>
          <w:szCs w:val="22"/>
        </w:rPr>
        <w:t>du</w:t>
      </w:r>
      <w:r w:rsidRPr="008A378A">
        <w:rPr>
          <w:rFonts w:ascii="Arial" w:hAnsi="Arial" w:cs="Arial"/>
          <w:b/>
          <w:sz w:val="22"/>
          <w:szCs w:val="22"/>
        </w:rPr>
        <w:t xml:space="preserve"> concours</w:t>
      </w:r>
      <w:r w:rsidR="0084403F">
        <w:rPr>
          <w:rFonts w:ascii="Arial" w:hAnsi="Arial" w:cs="Arial"/>
          <w:b/>
          <w:sz w:val="22"/>
          <w:szCs w:val="22"/>
        </w:rPr>
        <w:t xml:space="preserve"> photo</w:t>
      </w:r>
    </w:p>
    <w:p w14:paraId="1639AFC8" w14:textId="77777777" w:rsidR="00B8295E" w:rsidRPr="0084403F" w:rsidRDefault="00B8295E">
      <w:pPr>
        <w:pStyle w:val="Corpsdetexte"/>
        <w:spacing w:before="5"/>
      </w:pPr>
    </w:p>
    <w:p w14:paraId="22511381" w14:textId="5AC35DFB" w:rsidR="008A378A" w:rsidRPr="0084403F" w:rsidRDefault="008A378A" w:rsidP="008A378A">
      <w:pPr>
        <w:jc w:val="both"/>
        <w:rPr>
          <w:rStyle w:val="Lienhypertexte"/>
          <w:sz w:val="18"/>
          <w:szCs w:val="18"/>
        </w:rPr>
      </w:pPr>
      <w:r w:rsidRPr="0084403F">
        <w:rPr>
          <w:sz w:val="18"/>
          <w:szCs w:val="18"/>
        </w:rPr>
        <w:t>La Région Nouvelle-Aquitaine, dont le siège social se situe au 14 rue François de Sourdis, 33000 Bordeaux, organise un concours</w:t>
      </w:r>
      <w:r w:rsidR="0084403F">
        <w:rPr>
          <w:sz w:val="18"/>
          <w:szCs w:val="18"/>
        </w:rPr>
        <w:t xml:space="preserve"> </w:t>
      </w:r>
      <w:r w:rsidRPr="0084403F">
        <w:rPr>
          <w:sz w:val="18"/>
          <w:szCs w:val="18"/>
        </w:rPr>
        <w:t>intitulé « L’Europe s’expose en vert</w:t>
      </w:r>
      <w:r w:rsidR="00372D8B">
        <w:rPr>
          <w:sz w:val="18"/>
          <w:szCs w:val="18"/>
        </w:rPr>
        <w:t xml:space="preserve"> </w:t>
      </w:r>
      <w:r w:rsidRPr="0084403F">
        <w:rPr>
          <w:sz w:val="18"/>
          <w:szCs w:val="18"/>
        </w:rPr>
        <w:t>», qui se déroule du 1er mai.</w:t>
      </w:r>
      <w:r w:rsidR="0084403F">
        <w:rPr>
          <w:sz w:val="18"/>
          <w:szCs w:val="18"/>
        </w:rPr>
        <w:t xml:space="preserve">2023 </w:t>
      </w:r>
      <w:r w:rsidRPr="0084403F">
        <w:rPr>
          <w:sz w:val="18"/>
          <w:szCs w:val="18"/>
        </w:rPr>
        <w:t xml:space="preserve">au 31 mai 2023. </w:t>
      </w:r>
    </w:p>
    <w:p w14:paraId="632274BC" w14:textId="77777777" w:rsidR="00B8295E" w:rsidRPr="0084403F" w:rsidRDefault="00B8295E" w:rsidP="00F61810">
      <w:pPr>
        <w:pStyle w:val="Corpsdetexte"/>
        <w:ind w:left="118" w:right="106"/>
        <w:jc w:val="both"/>
        <w:rPr>
          <w:rStyle w:val="Lienhypertexte"/>
        </w:rPr>
      </w:pPr>
    </w:p>
    <w:p w14:paraId="3BE53946" w14:textId="77777777" w:rsidR="00AB5C7A" w:rsidRPr="0084403F" w:rsidRDefault="00AB5C7A">
      <w:pPr>
        <w:pStyle w:val="Corpsdetexte"/>
        <w:rPr>
          <w:rStyle w:val="Lienhypertexte"/>
        </w:rPr>
      </w:pPr>
    </w:p>
    <w:p w14:paraId="1329BAD0" w14:textId="298E9CB4" w:rsidR="00B8295E" w:rsidRPr="004E18D7" w:rsidRDefault="00B8295E">
      <w:pPr>
        <w:pStyle w:val="Corpsdetexte"/>
        <w:rPr>
          <w:rFonts w:ascii="Arial" w:hAnsi="Arial" w:cs="Arial"/>
          <w:b/>
          <w:sz w:val="22"/>
          <w:szCs w:val="22"/>
        </w:rPr>
      </w:pPr>
      <w:r w:rsidRPr="004E18D7">
        <w:rPr>
          <w:rFonts w:ascii="Arial" w:hAnsi="Arial" w:cs="Arial"/>
          <w:b/>
          <w:sz w:val="22"/>
          <w:szCs w:val="22"/>
        </w:rPr>
        <w:t>Article 2. Participation au</w:t>
      </w:r>
      <w:r w:rsidR="0084403F">
        <w:rPr>
          <w:rFonts w:ascii="Arial" w:hAnsi="Arial" w:cs="Arial"/>
          <w:b/>
          <w:sz w:val="22"/>
          <w:szCs w:val="22"/>
        </w:rPr>
        <w:t xml:space="preserve"> </w:t>
      </w:r>
      <w:r w:rsidRPr="004E18D7">
        <w:rPr>
          <w:rFonts w:ascii="Arial" w:hAnsi="Arial" w:cs="Arial"/>
          <w:b/>
          <w:sz w:val="22"/>
          <w:szCs w:val="22"/>
        </w:rPr>
        <w:t xml:space="preserve">concours </w:t>
      </w:r>
    </w:p>
    <w:p w14:paraId="42F07682" w14:textId="77777777" w:rsidR="00B8295E" w:rsidRDefault="00B8295E">
      <w:pPr>
        <w:pStyle w:val="Corpsdetexte"/>
      </w:pPr>
    </w:p>
    <w:p w14:paraId="1DFF34DE" w14:textId="77777777" w:rsidR="00B8295E" w:rsidRPr="004E18D7" w:rsidRDefault="00B8295E">
      <w:pPr>
        <w:pStyle w:val="Corpsdetexte"/>
        <w:rPr>
          <w:b/>
        </w:rPr>
      </w:pPr>
      <w:r w:rsidRPr="004E18D7">
        <w:rPr>
          <w:b/>
        </w:rPr>
        <w:t>2.1. Conditions de participation</w:t>
      </w:r>
    </w:p>
    <w:p w14:paraId="629BE1BE" w14:textId="77777777" w:rsidR="00B8295E" w:rsidRDefault="00B8295E">
      <w:pPr>
        <w:pStyle w:val="Corpsdetexte"/>
      </w:pPr>
    </w:p>
    <w:p w14:paraId="11301F9A" w14:textId="7C76A15A" w:rsidR="00B8295E" w:rsidRDefault="00BF38A8" w:rsidP="004E18D7">
      <w:pPr>
        <w:pStyle w:val="Corpsdetexte"/>
        <w:jc w:val="both"/>
      </w:pPr>
      <w:r>
        <w:t xml:space="preserve">Le fait de participer </w:t>
      </w:r>
      <w:r w:rsidR="00D32F9E">
        <w:t xml:space="preserve">au </w:t>
      </w:r>
      <w:r>
        <w:t>concours</w:t>
      </w:r>
      <w:r w:rsidR="00D32F9E">
        <w:t xml:space="preserve"> photo</w:t>
      </w:r>
      <w:r>
        <w:t xml:space="preserve"> implique l’acceptation sans réserve et le respect des dispositions du présent règlement</w:t>
      </w:r>
      <w:r w:rsidR="00A444F7">
        <w:t xml:space="preserve"> dans son intégralité</w:t>
      </w:r>
      <w:r>
        <w:t>, accessible au format numérique à l’adresse suivante</w:t>
      </w:r>
      <w:r w:rsidR="00A374FE">
        <w:rPr>
          <w:b/>
        </w:rPr>
        <w:t xml:space="preserve"> </w:t>
      </w:r>
      <w:hyperlink r:id="rId7" w:history="1">
        <w:r w:rsidR="00D32F9E" w:rsidRPr="008A378A">
          <w:rPr>
            <w:rStyle w:val="Lienhypertexte"/>
          </w:rPr>
          <w:t>Concours photo "L'Europe s'expose en vert" du 1er mai au 31 mai 2023 | Europe (europe-en-nouvelle-aquitaine.eu)</w:t>
        </w:r>
      </w:hyperlink>
      <w:r w:rsidR="00A374FE" w:rsidRPr="008A378A">
        <w:rPr>
          <w:rStyle w:val="Lienhypertexte"/>
        </w:rPr>
        <w:t>.</w:t>
      </w:r>
    </w:p>
    <w:p w14:paraId="7E3907CC" w14:textId="77777777" w:rsidR="00BF38A8" w:rsidRDefault="00BF38A8" w:rsidP="004E18D7">
      <w:pPr>
        <w:pStyle w:val="Corpsdetexte"/>
        <w:jc w:val="both"/>
      </w:pPr>
    </w:p>
    <w:p w14:paraId="6CED076E" w14:textId="4F00C2A0" w:rsidR="00A444F7" w:rsidRDefault="00D32F9E" w:rsidP="004E18D7">
      <w:pPr>
        <w:pStyle w:val="Corpsdetexte"/>
        <w:jc w:val="both"/>
      </w:pPr>
      <w:r>
        <w:t xml:space="preserve">Le </w:t>
      </w:r>
      <w:r w:rsidR="00BF38A8">
        <w:t xml:space="preserve">concours </w:t>
      </w:r>
      <w:r>
        <w:t>est</w:t>
      </w:r>
      <w:r w:rsidR="00BF38A8">
        <w:t xml:space="preserve"> gratuit et </w:t>
      </w:r>
      <w:r w:rsidR="00434507">
        <w:t xml:space="preserve">sans obligation d’achats. Il </w:t>
      </w:r>
      <w:r>
        <w:t>est</w:t>
      </w:r>
      <w:r w:rsidR="00434507">
        <w:t xml:space="preserve"> </w:t>
      </w:r>
      <w:r w:rsidR="00BF38A8">
        <w:t xml:space="preserve">ouvert à toute personne </w:t>
      </w:r>
      <w:r w:rsidR="0070464E">
        <w:t>physique</w:t>
      </w:r>
      <w:r w:rsidR="00A444F7">
        <w:t>, majeure ou mineure,</w:t>
      </w:r>
      <w:r w:rsidR="0070464E">
        <w:t xml:space="preserve"> </w:t>
      </w:r>
      <w:r w:rsidR="00A444F7">
        <w:t>domiciliée dans la Région Nouvelle-</w:t>
      </w:r>
      <w:r w:rsidR="00B26F35">
        <w:t>A</w:t>
      </w:r>
      <w:r w:rsidR="00A444F7">
        <w:t>quitaine.</w:t>
      </w:r>
    </w:p>
    <w:p w14:paraId="5C42FD92" w14:textId="77777777" w:rsidR="00A444F7" w:rsidRDefault="00A444F7" w:rsidP="004E18D7">
      <w:pPr>
        <w:pStyle w:val="Corpsdetexte"/>
        <w:jc w:val="both"/>
      </w:pPr>
    </w:p>
    <w:p w14:paraId="1106B890" w14:textId="212C9F5A" w:rsidR="00450C31" w:rsidRDefault="00A444F7" w:rsidP="00450C31">
      <w:pPr>
        <w:pStyle w:val="Corpsdetexte"/>
        <w:jc w:val="both"/>
      </w:pPr>
      <w:r>
        <w:t xml:space="preserve">Toute personne mineure participant à ce concours est réputée participer </w:t>
      </w:r>
      <w:r w:rsidR="00C81EDD">
        <w:t>sous le contrôle et le consentement de ses parents ou du(es) titulaire(s) de l’autorité parentale ou à défaut de son/ses tuteurs légaux et devra fournir l’adresse électronique d’un des responsable</w:t>
      </w:r>
      <w:r w:rsidR="004E18D7">
        <w:t>s</w:t>
      </w:r>
      <w:r w:rsidR="00C81EDD">
        <w:t xml:space="preserve"> légaux. </w:t>
      </w:r>
      <w:r w:rsidR="00450C31">
        <w:t>La Région se réserve le droit de demander à tout moment les justificatifs qu’</w:t>
      </w:r>
      <w:r w:rsidR="00FC6D14">
        <w:t>elle</w:t>
      </w:r>
      <w:r w:rsidR="00450C31">
        <w:t xml:space="preserve"> estime nécessaire</w:t>
      </w:r>
      <w:r w:rsidR="004E18D7">
        <w:t>s</w:t>
      </w:r>
      <w:r w:rsidR="00450C31">
        <w:t xml:space="preserve"> à la validation des candidatures (nom, prénom, adresse, autorisation parentale selon le modèle joint </w:t>
      </w:r>
      <w:r w:rsidR="00262443">
        <w:t xml:space="preserve">en </w:t>
      </w:r>
      <w:r w:rsidR="00450C31">
        <w:t>annexe du présent règlement…) notamment lors de l’attribution des dotations. Tout participant ne remplissant pas ces conditions ou refusant de les justifier sera exclu d</w:t>
      </w:r>
      <w:r w:rsidR="00D32F9E">
        <w:t>u</w:t>
      </w:r>
      <w:r w:rsidR="00450C31">
        <w:t xml:space="preserve"> concours et ne pourra</w:t>
      </w:r>
      <w:r w:rsidR="0084403F">
        <w:t xml:space="preserve"> </w:t>
      </w:r>
      <w:r w:rsidR="00450C31">
        <w:t>bénéficier de la dotation.</w:t>
      </w:r>
    </w:p>
    <w:p w14:paraId="49E31CB7" w14:textId="77777777" w:rsidR="00450C31" w:rsidRDefault="00450C31" w:rsidP="00450C31">
      <w:pPr>
        <w:pStyle w:val="Corpsdetexte"/>
        <w:jc w:val="both"/>
      </w:pPr>
    </w:p>
    <w:p w14:paraId="28D17F5C" w14:textId="7C45FE23" w:rsidR="00A444F7" w:rsidRDefault="00450C31" w:rsidP="004E18D7">
      <w:pPr>
        <w:pStyle w:val="Corpsdetexte"/>
        <w:jc w:val="both"/>
      </w:pPr>
      <w:r>
        <w:t>Ne peuvent participer les personnes ayant collaboré directement à l’élaboration d</w:t>
      </w:r>
      <w:r w:rsidR="0084403F">
        <w:t xml:space="preserve">u </w:t>
      </w:r>
      <w:r>
        <w:t>concours ainsi que les membres de leurs familles.</w:t>
      </w:r>
    </w:p>
    <w:p w14:paraId="080FAEF6" w14:textId="77777777" w:rsidR="00A444F7" w:rsidRDefault="00A444F7" w:rsidP="004E18D7">
      <w:pPr>
        <w:pStyle w:val="Corpsdetexte"/>
        <w:jc w:val="both"/>
      </w:pPr>
    </w:p>
    <w:p w14:paraId="5CB7D23B" w14:textId="77777777" w:rsidR="00E30E7F" w:rsidRPr="004E18D7" w:rsidRDefault="00E30E7F" w:rsidP="004E18D7">
      <w:pPr>
        <w:pStyle w:val="Corpsdetexte"/>
        <w:jc w:val="both"/>
        <w:rPr>
          <w:b/>
        </w:rPr>
      </w:pPr>
      <w:r w:rsidRPr="004E18D7">
        <w:rPr>
          <w:b/>
        </w:rPr>
        <w:t>2.2. Modalités de participation</w:t>
      </w:r>
    </w:p>
    <w:p w14:paraId="7291AA3D" w14:textId="77777777" w:rsidR="00F73FB8" w:rsidRPr="008A378A" w:rsidRDefault="00F73FB8" w:rsidP="00F73FB8">
      <w:pPr>
        <w:rPr>
          <w:sz w:val="18"/>
          <w:szCs w:val="18"/>
        </w:rPr>
      </w:pPr>
      <w:r w:rsidRPr="008A378A">
        <w:rPr>
          <w:sz w:val="18"/>
          <w:szCs w:val="18"/>
        </w:rPr>
        <w:t xml:space="preserve">L’objectif est de présenter la dimension environnementale de l’action de l’Europe. Il sera demandé aux participants de photographier l’Europe telle qu’ils la voient soit en l’imaginant soit concrètement. </w:t>
      </w:r>
    </w:p>
    <w:p w14:paraId="348E19A0" w14:textId="77777777" w:rsidR="00F73FB8" w:rsidRPr="008A378A" w:rsidRDefault="00F73FB8" w:rsidP="00F73FB8">
      <w:pPr>
        <w:pStyle w:val="Default"/>
        <w:jc w:val="both"/>
        <w:rPr>
          <w:rFonts w:ascii="Tahoma" w:eastAsia="Tahoma" w:hAnsi="Tahoma" w:cs="Tahoma"/>
          <w:color w:val="auto"/>
          <w:sz w:val="18"/>
          <w:szCs w:val="18"/>
        </w:rPr>
      </w:pPr>
    </w:p>
    <w:p w14:paraId="4A79CE37" w14:textId="77777777" w:rsidR="00F73FB8" w:rsidRPr="008A378A" w:rsidRDefault="00F73FB8" w:rsidP="00F73FB8">
      <w:pPr>
        <w:pStyle w:val="Corpsdetexte"/>
        <w:jc w:val="both"/>
      </w:pPr>
      <w:r w:rsidRPr="008A378A">
        <w:t>La participation se fait exclusivement via des comptes Instagram, Twitter ou Facebook. Chaque participant doit donc disposer d’un de ces 3 réseaux sociaux.</w:t>
      </w:r>
    </w:p>
    <w:p w14:paraId="3DE8EB92" w14:textId="77777777" w:rsidR="00F73FB8" w:rsidRPr="008A378A" w:rsidRDefault="00F73FB8" w:rsidP="00F73FB8">
      <w:pPr>
        <w:adjustRightInd w:val="0"/>
        <w:jc w:val="both"/>
        <w:rPr>
          <w:sz w:val="18"/>
          <w:szCs w:val="18"/>
        </w:rPr>
      </w:pPr>
    </w:p>
    <w:p w14:paraId="06B8E80A" w14:textId="206D5E5C" w:rsidR="00F73FB8" w:rsidRPr="008A378A" w:rsidRDefault="00F73FB8" w:rsidP="00F73FB8">
      <w:pPr>
        <w:adjustRightInd w:val="0"/>
        <w:jc w:val="both"/>
        <w:rPr>
          <w:sz w:val="18"/>
          <w:szCs w:val="18"/>
        </w:rPr>
      </w:pPr>
      <w:r w:rsidRPr="008A378A">
        <w:rPr>
          <w:sz w:val="18"/>
          <w:szCs w:val="18"/>
        </w:rPr>
        <w:t xml:space="preserve">. </w:t>
      </w:r>
    </w:p>
    <w:p w14:paraId="26ECEFA3" w14:textId="71D79E0C" w:rsidR="00F73FB8" w:rsidRPr="008A378A" w:rsidRDefault="00F73FB8" w:rsidP="00F73FB8">
      <w:pPr>
        <w:jc w:val="both"/>
        <w:rPr>
          <w:sz w:val="18"/>
          <w:szCs w:val="18"/>
        </w:rPr>
      </w:pPr>
      <w:r w:rsidRPr="008A378A">
        <w:rPr>
          <w:sz w:val="18"/>
          <w:szCs w:val="18"/>
        </w:rPr>
        <w:t>Une fois cette photo prise, ils seront tenus de la publier sur le</w:t>
      </w:r>
      <w:r w:rsidRPr="008A378A">
        <w:rPr>
          <w:sz w:val="18"/>
          <w:szCs w:val="18"/>
        </w:rPr>
        <w:t>ur</w:t>
      </w:r>
      <w:r w:rsidRPr="008A378A">
        <w:rPr>
          <w:sz w:val="18"/>
          <w:szCs w:val="18"/>
        </w:rPr>
        <w:t xml:space="preserve"> fil Instagram ou Facebook ou Twitter. </w:t>
      </w:r>
    </w:p>
    <w:p w14:paraId="6AB2054C" w14:textId="5D8FA70A" w:rsidR="00F73FB8" w:rsidRPr="008A378A" w:rsidRDefault="00F73FB8" w:rsidP="00F73FB8">
      <w:pPr>
        <w:jc w:val="both"/>
        <w:rPr>
          <w:sz w:val="18"/>
          <w:szCs w:val="18"/>
        </w:rPr>
      </w:pPr>
      <w:r w:rsidRPr="008A378A">
        <w:rPr>
          <w:sz w:val="18"/>
          <w:szCs w:val="18"/>
        </w:rPr>
        <w:t xml:space="preserve">Ils devront obligatoirement utiliser </w:t>
      </w:r>
      <w:r w:rsidR="00372D8B" w:rsidRPr="008A378A">
        <w:rPr>
          <w:sz w:val="18"/>
          <w:szCs w:val="18"/>
        </w:rPr>
        <w:t>l’hashtag</w:t>
      </w:r>
      <w:r w:rsidRPr="008A378A">
        <w:rPr>
          <w:sz w:val="18"/>
          <w:szCs w:val="18"/>
        </w:rPr>
        <w:t xml:space="preserve"> #GreenJME </w:t>
      </w:r>
    </w:p>
    <w:p w14:paraId="4A822095" w14:textId="77777777" w:rsidR="00F73FB8" w:rsidRPr="008A378A" w:rsidRDefault="00F73FB8" w:rsidP="00F73FB8">
      <w:pPr>
        <w:jc w:val="both"/>
        <w:rPr>
          <w:sz w:val="18"/>
          <w:szCs w:val="18"/>
        </w:rPr>
      </w:pPr>
      <w:r w:rsidRPr="008A378A">
        <w:rPr>
          <w:sz w:val="18"/>
          <w:szCs w:val="18"/>
        </w:rPr>
        <w:t>Ils devront notifier les Réseaux sociaux de la collectivité</w:t>
      </w:r>
    </w:p>
    <w:p w14:paraId="7D28C426" w14:textId="77777777" w:rsidR="00F73FB8" w:rsidRPr="008A378A" w:rsidRDefault="00F73FB8" w:rsidP="00F73FB8">
      <w:pPr>
        <w:ind w:left="720"/>
        <w:jc w:val="both"/>
        <w:rPr>
          <w:sz w:val="18"/>
          <w:szCs w:val="18"/>
        </w:rPr>
      </w:pPr>
      <w:r w:rsidRPr="008A378A">
        <w:rPr>
          <w:sz w:val="18"/>
          <w:szCs w:val="18"/>
        </w:rPr>
        <w:t xml:space="preserve">@jme-en-na pour Instagram </w:t>
      </w:r>
    </w:p>
    <w:p w14:paraId="1FF9E5B6" w14:textId="77777777" w:rsidR="00F73FB8" w:rsidRPr="008A378A" w:rsidRDefault="00F73FB8" w:rsidP="00F73FB8">
      <w:pPr>
        <w:ind w:left="720"/>
        <w:jc w:val="both"/>
        <w:rPr>
          <w:sz w:val="18"/>
          <w:szCs w:val="18"/>
        </w:rPr>
      </w:pPr>
      <w:r w:rsidRPr="008A378A">
        <w:rPr>
          <w:sz w:val="18"/>
          <w:szCs w:val="18"/>
        </w:rPr>
        <w:t>@Europeennouvelleaquitaine pour Facebook</w:t>
      </w:r>
    </w:p>
    <w:p w14:paraId="50EE2CFD" w14:textId="457A1C34" w:rsidR="00F73FB8" w:rsidRDefault="00F73FB8" w:rsidP="00F73FB8">
      <w:pPr>
        <w:ind w:left="720"/>
        <w:jc w:val="both"/>
        <w:rPr>
          <w:sz w:val="18"/>
          <w:szCs w:val="18"/>
        </w:rPr>
      </w:pPr>
      <w:r w:rsidRPr="008A378A">
        <w:rPr>
          <w:sz w:val="18"/>
          <w:szCs w:val="18"/>
        </w:rPr>
        <w:t>@UEenNvelleAqui pour Twitter</w:t>
      </w:r>
    </w:p>
    <w:p w14:paraId="7898E3AF" w14:textId="77777777" w:rsidR="008A378A" w:rsidRPr="008A378A" w:rsidRDefault="008A378A" w:rsidP="00F73FB8">
      <w:pPr>
        <w:ind w:left="720"/>
        <w:jc w:val="both"/>
        <w:rPr>
          <w:sz w:val="18"/>
          <w:szCs w:val="18"/>
        </w:rPr>
      </w:pPr>
    </w:p>
    <w:p w14:paraId="63D6A58B" w14:textId="77777777" w:rsidR="00F73FB8" w:rsidRPr="008A378A" w:rsidRDefault="00F73FB8" w:rsidP="00F73FB8">
      <w:pPr>
        <w:jc w:val="both"/>
        <w:rPr>
          <w:sz w:val="18"/>
          <w:szCs w:val="18"/>
        </w:rPr>
      </w:pPr>
      <w:r w:rsidRPr="008A378A">
        <w:rPr>
          <w:sz w:val="18"/>
          <w:szCs w:val="18"/>
        </w:rPr>
        <w:t>Un commentaire ou un titre devra accompagner la photo pour expliquer le lien avec l’Europe et l’Environnement</w:t>
      </w:r>
    </w:p>
    <w:p w14:paraId="5C40D6C0" w14:textId="77777777" w:rsidR="00F73FB8" w:rsidRPr="008A378A" w:rsidRDefault="00F73FB8" w:rsidP="00F73FB8">
      <w:pPr>
        <w:rPr>
          <w:sz w:val="18"/>
          <w:szCs w:val="18"/>
        </w:rPr>
      </w:pPr>
    </w:p>
    <w:p w14:paraId="3E7B72B8" w14:textId="77777777" w:rsidR="00F73FB8" w:rsidRPr="008A378A" w:rsidRDefault="00F73FB8" w:rsidP="00F73FB8">
      <w:pPr>
        <w:rPr>
          <w:sz w:val="18"/>
          <w:szCs w:val="18"/>
        </w:rPr>
      </w:pPr>
      <w:r w:rsidRPr="008A378A">
        <w:rPr>
          <w:sz w:val="18"/>
          <w:szCs w:val="18"/>
        </w:rPr>
        <w:t>Des points supplémentaires seront attribués en fonction :</w:t>
      </w:r>
    </w:p>
    <w:p w14:paraId="20ECD70F" w14:textId="107DB69C" w:rsidR="00F73FB8" w:rsidRPr="008A378A" w:rsidRDefault="006B1CA1" w:rsidP="00F73FB8">
      <w:pPr>
        <w:pStyle w:val="Paragraphedeliste"/>
        <w:widowControl/>
        <w:numPr>
          <w:ilvl w:val="0"/>
          <w:numId w:val="3"/>
        </w:numPr>
        <w:autoSpaceDE/>
        <w:autoSpaceDN/>
        <w:spacing w:before="0" w:after="160" w:line="259" w:lineRule="auto"/>
        <w:contextualSpacing/>
        <w:jc w:val="both"/>
        <w:rPr>
          <w:sz w:val="18"/>
          <w:szCs w:val="18"/>
        </w:rPr>
      </w:pPr>
      <w:r>
        <w:rPr>
          <w:sz w:val="18"/>
          <w:szCs w:val="18"/>
        </w:rPr>
        <w:t>d</w:t>
      </w:r>
      <w:r w:rsidR="00F73FB8" w:rsidRPr="008A378A">
        <w:rPr>
          <w:sz w:val="18"/>
          <w:szCs w:val="18"/>
        </w:rPr>
        <w:t>e l’esthétisme de la photo ;</w:t>
      </w:r>
    </w:p>
    <w:p w14:paraId="3903289A" w14:textId="05CDC22E" w:rsidR="00F73FB8" w:rsidRDefault="006B1CA1" w:rsidP="00F73FB8">
      <w:pPr>
        <w:pStyle w:val="Paragraphedeliste"/>
        <w:widowControl/>
        <w:numPr>
          <w:ilvl w:val="0"/>
          <w:numId w:val="3"/>
        </w:numPr>
        <w:autoSpaceDE/>
        <w:autoSpaceDN/>
        <w:spacing w:before="0" w:after="160" w:line="259" w:lineRule="auto"/>
        <w:contextualSpacing/>
        <w:jc w:val="both"/>
        <w:rPr>
          <w:sz w:val="18"/>
          <w:szCs w:val="18"/>
        </w:rPr>
      </w:pPr>
      <w:r>
        <w:rPr>
          <w:sz w:val="18"/>
          <w:szCs w:val="18"/>
        </w:rPr>
        <w:t>du</w:t>
      </w:r>
      <w:r w:rsidR="00F73FB8" w:rsidRPr="008A378A">
        <w:rPr>
          <w:sz w:val="18"/>
          <w:szCs w:val="18"/>
        </w:rPr>
        <w:t xml:space="preserve"> coté humoristique/décalé</w:t>
      </w:r>
    </w:p>
    <w:p w14:paraId="3940B608" w14:textId="12D5DA18" w:rsidR="00F73FB8" w:rsidRPr="008A378A" w:rsidRDefault="00F73FB8" w:rsidP="00F73FB8">
      <w:pPr>
        <w:jc w:val="both"/>
        <w:rPr>
          <w:sz w:val="18"/>
          <w:szCs w:val="18"/>
        </w:rPr>
      </w:pPr>
      <w:r w:rsidRPr="008A378A">
        <w:rPr>
          <w:sz w:val="18"/>
          <w:szCs w:val="18"/>
        </w:rPr>
        <w:t>L’organisateur s’autorise à refuser la photo s’il juge que le lien avec l’Europe et l’environnement n’est pas suffisamment explicite</w:t>
      </w:r>
      <w:r w:rsidR="006B1CA1">
        <w:rPr>
          <w:sz w:val="18"/>
          <w:szCs w:val="18"/>
        </w:rPr>
        <w:t>.</w:t>
      </w:r>
    </w:p>
    <w:p w14:paraId="13090A7C" w14:textId="311C852A" w:rsidR="00B8295E" w:rsidRDefault="00B8295E">
      <w:pPr>
        <w:pStyle w:val="Corpsdetexte"/>
      </w:pPr>
    </w:p>
    <w:p w14:paraId="2E2D69CF" w14:textId="1F4103F7" w:rsidR="006B1CA1" w:rsidRDefault="006B1CA1">
      <w:pPr>
        <w:pStyle w:val="Corpsdetexte"/>
      </w:pPr>
    </w:p>
    <w:p w14:paraId="1C41E570" w14:textId="270BB0D6" w:rsidR="006B1CA1" w:rsidRDefault="006B1CA1">
      <w:pPr>
        <w:pStyle w:val="Corpsdetexte"/>
      </w:pPr>
    </w:p>
    <w:p w14:paraId="068BCF99" w14:textId="3CA7C97E" w:rsidR="006B1CA1" w:rsidRDefault="006B1CA1">
      <w:pPr>
        <w:pStyle w:val="Corpsdetexte"/>
      </w:pPr>
    </w:p>
    <w:p w14:paraId="0BE9C75C" w14:textId="77777777" w:rsidR="006B1CA1" w:rsidRDefault="006B1CA1">
      <w:pPr>
        <w:pStyle w:val="Corpsdetexte"/>
      </w:pPr>
    </w:p>
    <w:p w14:paraId="031D60CC" w14:textId="27D4456B" w:rsidR="00262443" w:rsidRPr="008A378A" w:rsidRDefault="00F73FB8" w:rsidP="008A378A">
      <w:pPr>
        <w:jc w:val="both"/>
        <w:rPr>
          <w:sz w:val="18"/>
          <w:szCs w:val="18"/>
        </w:rPr>
      </w:pPr>
      <w:r w:rsidRPr="008A378A">
        <w:rPr>
          <w:sz w:val="18"/>
          <w:szCs w:val="18"/>
        </w:rPr>
        <w:t>En acceptant ce règlement, qu’ils soient majeurs ou mineurs, les gagnants autorisent l’exploitation et la diffusion de la photo, dans le cadre de la communication institutionnelle de la Région et</w:t>
      </w:r>
      <w:r>
        <w:rPr>
          <w:rFonts w:ascii="Times New Roman" w:hAnsi="Times New Roman" w:cs="Times New Roman"/>
          <w:sz w:val="24"/>
          <w:szCs w:val="24"/>
        </w:rPr>
        <w:t xml:space="preserve"> </w:t>
      </w:r>
      <w:r w:rsidRPr="008A378A">
        <w:rPr>
          <w:sz w:val="18"/>
          <w:szCs w:val="18"/>
        </w:rPr>
        <w:t>l’exploitation sur tous ses supports de communication dans toute l’Europe et sans limite dans le temps, à titre gracieux et non exclusif à des fins de promotion de l’Europe. Dans le respect des droits d’auteur, le nom de l’auteur sera indiqué</w:t>
      </w:r>
      <w:r w:rsidRPr="008A378A">
        <w:rPr>
          <w:sz w:val="18"/>
          <w:szCs w:val="18"/>
        </w:rPr>
        <w:t>.</w:t>
      </w:r>
    </w:p>
    <w:p w14:paraId="3338D20C" w14:textId="2839E28F" w:rsidR="00F73FB8" w:rsidRPr="008A378A" w:rsidRDefault="00F73FB8" w:rsidP="00F73FB8">
      <w:pPr>
        <w:adjustRightInd w:val="0"/>
        <w:jc w:val="both"/>
        <w:rPr>
          <w:sz w:val="18"/>
          <w:szCs w:val="18"/>
        </w:rPr>
      </w:pPr>
      <w:r w:rsidRPr="008A378A">
        <w:rPr>
          <w:sz w:val="18"/>
          <w:szCs w:val="18"/>
        </w:rPr>
        <w:t xml:space="preserve">La photo devra être une photo inédite dont l’auteur assume l’entière responsabilité. Chaque participant garantit être l'unique titulaire des droits de propriété artistique relatifs à la photo. Il garantit l’organisateur contre tous troubles, revendications, ou éviction quelconque émanant d’un tiers quel qu’il soit. </w:t>
      </w:r>
    </w:p>
    <w:p w14:paraId="4FB5464A" w14:textId="78566384" w:rsidR="002C34B2" w:rsidRDefault="002C34B2" w:rsidP="00F73FB8">
      <w:pPr>
        <w:adjustRightInd w:val="0"/>
        <w:jc w:val="both"/>
        <w:rPr>
          <w:rFonts w:ascii="Times New Roman" w:hAnsi="Times New Roman" w:cs="Times New Roman"/>
          <w:sz w:val="24"/>
          <w:szCs w:val="24"/>
        </w:rPr>
      </w:pPr>
    </w:p>
    <w:p w14:paraId="2534A89B" w14:textId="0AA39407" w:rsidR="002C34B2" w:rsidRPr="002C34B2" w:rsidRDefault="002C34B2" w:rsidP="00F73FB8">
      <w:pPr>
        <w:adjustRightInd w:val="0"/>
        <w:jc w:val="both"/>
        <w:rPr>
          <w:rFonts w:ascii="Times New Roman" w:hAnsi="Times New Roman" w:cs="Times New Roman"/>
          <w:b/>
          <w:bCs/>
          <w:sz w:val="24"/>
          <w:szCs w:val="24"/>
        </w:rPr>
      </w:pPr>
      <w:r w:rsidRPr="002C34B2">
        <w:rPr>
          <w:rFonts w:ascii="Times New Roman" w:hAnsi="Times New Roman" w:cs="Times New Roman"/>
          <w:b/>
          <w:bCs/>
          <w:sz w:val="24"/>
          <w:szCs w:val="24"/>
        </w:rPr>
        <w:t>Article 3 Critères d’exclusion</w:t>
      </w:r>
    </w:p>
    <w:p w14:paraId="0341544B" w14:textId="77777777" w:rsidR="002C34B2" w:rsidRPr="008A378A" w:rsidRDefault="002C34B2" w:rsidP="008A378A">
      <w:pPr>
        <w:jc w:val="both"/>
        <w:rPr>
          <w:sz w:val="18"/>
          <w:szCs w:val="18"/>
        </w:rPr>
      </w:pPr>
      <w:r w:rsidRPr="008A378A">
        <w:rPr>
          <w:sz w:val="18"/>
          <w:szCs w:val="18"/>
        </w:rPr>
        <w:t xml:space="preserve">Les photos soumis pour le jeu-concours « L’Europe s’expose en vert » seront automatiquement exclus si : </w:t>
      </w:r>
    </w:p>
    <w:p w14:paraId="7C4B843B" w14:textId="77777777" w:rsidR="002C34B2" w:rsidRPr="008A378A" w:rsidRDefault="002C34B2" w:rsidP="008A378A">
      <w:pPr>
        <w:jc w:val="both"/>
        <w:rPr>
          <w:sz w:val="18"/>
          <w:szCs w:val="18"/>
        </w:rPr>
      </w:pPr>
    </w:p>
    <w:p w14:paraId="781CB41C" w14:textId="07872B0C" w:rsidR="002C34B2" w:rsidRPr="008A378A" w:rsidRDefault="002C34B2" w:rsidP="008A378A">
      <w:pPr>
        <w:jc w:val="both"/>
        <w:rPr>
          <w:sz w:val="18"/>
          <w:szCs w:val="18"/>
        </w:rPr>
      </w:pPr>
      <w:r w:rsidRPr="008A378A">
        <w:rPr>
          <w:sz w:val="18"/>
          <w:szCs w:val="18"/>
        </w:rPr>
        <w:t>Le lien avec l’Europe et l</w:t>
      </w:r>
      <w:r w:rsidRPr="008A378A">
        <w:rPr>
          <w:sz w:val="18"/>
          <w:szCs w:val="18"/>
        </w:rPr>
        <w:t>’</w:t>
      </w:r>
      <w:r w:rsidRPr="008A378A">
        <w:rPr>
          <w:sz w:val="18"/>
          <w:szCs w:val="18"/>
        </w:rPr>
        <w:t>environnement n’est pas suffisamment explicite</w:t>
      </w:r>
    </w:p>
    <w:p w14:paraId="00367D81" w14:textId="678B2F78" w:rsidR="002C34B2" w:rsidRPr="006B1CA1" w:rsidRDefault="002C34B2" w:rsidP="006B1CA1">
      <w:pPr>
        <w:pStyle w:val="Paragraphedeliste"/>
        <w:numPr>
          <w:ilvl w:val="0"/>
          <w:numId w:val="6"/>
        </w:numPr>
        <w:jc w:val="both"/>
        <w:rPr>
          <w:sz w:val="18"/>
          <w:szCs w:val="18"/>
        </w:rPr>
      </w:pPr>
      <w:r w:rsidRPr="006B1CA1">
        <w:rPr>
          <w:sz w:val="18"/>
          <w:szCs w:val="18"/>
        </w:rPr>
        <w:t xml:space="preserve">Si la photo n’est pas taguée #GreenJME </w:t>
      </w:r>
    </w:p>
    <w:p w14:paraId="45795D8F" w14:textId="26DB66B3" w:rsidR="002C34B2" w:rsidRPr="006B1CA1" w:rsidRDefault="002C34B2" w:rsidP="006B1CA1">
      <w:pPr>
        <w:pStyle w:val="Paragraphedeliste"/>
        <w:numPr>
          <w:ilvl w:val="0"/>
          <w:numId w:val="6"/>
        </w:numPr>
        <w:jc w:val="both"/>
        <w:rPr>
          <w:sz w:val="18"/>
          <w:szCs w:val="18"/>
        </w:rPr>
      </w:pPr>
      <w:r w:rsidRPr="006B1CA1">
        <w:rPr>
          <w:sz w:val="18"/>
          <w:szCs w:val="18"/>
        </w:rPr>
        <w:t>Si ne sont pas notifiés @jme-en-na pour Instagram ou @Europeennouvelleaquitaine pour Facebook ou @UEenNvelleAqui pour Twitter</w:t>
      </w:r>
      <w:r w:rsidR="006B1CA1" w:rsidRPr="006B1CA1">
        <w:rPr>
          <w:sz w:val="18"/>
          <w:szCs w:val="18"/>
        </w:rPr>
        <w:t xml:space="preserve"> selon le réseau social utilisé pour le concours</w:t>
      </w:r>
    </w:p>
    <w:p w14:paraId="65462E5B" w14:textId="77777777" w:rsidR="008A378A" w:rsidRPr="006B1CA1" w:rsidRDefault="008A378A" w:rsidP="006B1CA1">
      <w:pPr>
        <w:pStyle w:val="Paragraphedeliste"/>
        <w:numPr>
          <w:ilvl w:val="0"/>
          <w:numId w:val="6"/>
        </w:numPr>
        <w:jc w:val="both"/>
        <w:rPr>
          <w:sz w:val="18"/>
          <w:szCs w:val="18"/>
        </w:rPr>
      </w:pPr>
      <w:r w:rsidRPr="006B1CA1">
        <w:rPr>
          <w:sz w:val="18"/>
          <w:szCs w:val="18"/>
        </w:rPr>
        <w:t xml:space="preserve">Si la photo porte atteinte à la dignité, aux bonnes mœurs et à l’ordre public, </w:t>
      </w:r>
    </w:p>
    <w:p w14:paraId="04A700D6" w14:textId="4AE4EF55" w:rsidR="002C34B2" w:rsidRPr="008A378A" w:rsidRDefault="002C34B2" w:rsidP="008A378A">
      <w:pPr>
        <w:pStyle w:val="Paragraphedeliste"/>
        <w:widowControl/>
        <w:autoSpaceDE/>
        <w:autoSpaceDN/>
        <w:spacing w:before="0" w:line="259" w:lineRule="auto"/>
        <w:ind w:left="720" w:firstLine="0"/>
        <w:contextualSpacing/>
        <w:jc w:val="both"/>
        <w:rPr>
          <w:rFonts w:ascii="Times New Roman" w:hAnsi="Times New Roman" w:cs="Times New Roman"/>
          <w:sz w:val="24"/>
          <w:szCs w:val="24"/>
        </w:rPr>
      </w:pPr>
    </w:p>
    <w:p w14:paraId="191731E0" w14:textId="539644E3" w:rsidR="00262443" w:rsidRPr="004E18D7" w:rsidRDefault="00262443" w:rsidP="004E18D7">
      <w:pPr>
        <w:pStyle w:val="Corpsdetexte"/>
        <w:jc w:val="both"/>
        <w:rPr>
          <w:rFonts w:ascii="Arial" w:hAnsi="Arial" w:cs="Arial"/>
          <w:b/>
          <w:sz w:val="22"/>
          <w:szCs w:val="22"/>
        </w:rPr>
      </w:pPr>
      <w:r w:rsidRPr="004E18D7">
        <w:rPr>
          <w:rFonts w:ascii="Arial" w:hAnsi="Arial" w:cs="Arial"/>
          <w:b/>
          <w:sz w:val="22"/>
          <w:szCs w:val="22"/>
        </w:rPr>
        <w:t xml:space="preserve">Article </w:t>
      </w:r>
      <w:r w:rsidR="008A378A">
        <w:rPr>
          <w:rFonts w:ascii="Arial" w:hAnsi="Arial" w:cs="Arial"/>
          <w:b/>
          <w:sz w:val="22"/>
          <w:szCs w:val="22"/>
        </w:rPr>
        <w:t>4</w:t>
      </w:r>
      <w:r w:rsidRPr="004E18D7">
        <w:rPr>
          <w:rFonts w:ascii="Arial" w:hAnsi="Arial" w:cs="Arial"/>
          <w:b/>
          <w:sz w:val="22"/>
          <w:szCs w:val="22"/>
        </w:rPr>
        <w:t>. Désignation des gagnants</w:t>
      </w:r>
    </w:p>
    <w:p w14:paraId="29E127F5" w14:textId="2AE210FE" w:rsidR="00262443" w:rsidRDefault="00262443" w:rsidP="004E18D7">
      <w:pPr>
        <w:pStyle w:val="Corpsdetexte"/>
        <w:jc w:val="both"/>
      </w:pPr>
    </w:p>
    <w:p w14:paraId="35E17DE2" w14:textId="76035F92" w:rsidR="00F73FB8" w:rsidRPr="008A378A" w:rsidRDefault="00F73FB8" w:rsidP="008A378A">
      <w:pPr>
        <w:jc w:val="both"/>
        <w:rPr>
          <w:sz w:val="18"/>
          <w:szCs w:val="18"/>
        </w:rPr>
      </w:pPr>
      <w:r w:rsidRPr="008A378A">
        <w:rPr>
          <w:sz w:val="18"/>
          <w:szCs w:val="18"/>
        </w:rPr>
        <w:t xml:space="preserve">La désignation des gagnants aura lieu à le 15 juin 2023. Les gagnants se verront remettre un des lots individuels prévus à l’article </w:t>
      </w:r>
      <w:r w:rsidRPr="008A378A">
        <w:rPr>
          <w:sz w:val="18"/>
          <w:szCs w:val="18"/>
        </w:rPr>
        <w:t>4</w:t>
      </w:r>
      <w:r w:rsidRPr="008A378A">
        <w:rPr>
          <w:sz w:val="18"/>
          <w:szCs w:val="18"/>
        </w:rPr>
        <w:t xml:space="preserve"> du présent règlement. Les autres participants ne remplissant pas ces conditions ne seront pas sélectionnés et ne pourront prétendre à aucune dotation. Les participants s’interdisent de mettre en œuvre ou de chercher à mettre en œuvre tout procédé de participation qui ne serait pas strictement conforme au respect des principes du concours et de ce présent règlement. La collectivité organisatrice se réserve le droit d’écarter toute personne ne respectant pas totalement le présent règlement. La collectivité organisatrice se réserve également le droit de poursuivre quiconque tenterait de frauder ou de nuire au bon déroulement du concours.</w:t>
      </w:r>
    </w:p>
    <w:p w14:paraId="48BAF395" w14:textId="77777777" w:rsidR="00284A32" w:rsidRDefault="00284A32" w:rsidP="004E18D7">
      <w:pPr>
        <w:pStyle w:val="Corpsdetexte"/>
        <w:jc w:val="both"/>
      </w:pPr>
    </w:p>
    <w:p w14:paraId="471F703F" w14:textId="3E48203D" w:rsidR="00671F2D" w:rsidRPr="004E18D7" w:rsidRDefault="00671F2D" w:rsidP="004E18D7">
      <w:pPr>
        <w:pStyle w:val="Corpsdetexte"/>
        <w:jc w:val="both"/>
        <w:rPr>
          <w:rFonts w:ascii="Arial" w:hAnsi="Arial" w:cs="Arial"/>
          <w:b/>
          <w:sz w:val="22"/>
          <w:szCs w:val="22"/>
        </w:rPr>
      </w:pPr>
      <w:r w:rsidRPr="004E18D7">
        <w:rPr>
          <w:rFonts w:ascii="Arial" w:hAnsi="Arial" w:cs="Arial"/>
          <w:b/>
          <w:sz w:val="22"/>
          <w:szCs w:val="22"/>
        </w:rPr>
        <w:t xml:space="preserve">Article </w:t>
      </w:r>
      <w:r w:rsidR="008A378A">
        <w:rPr>
          <w:rFonts w:ascii="Arial" w:hAnsi="Arial" w:cs="Arial"/>
          <w:b/>
          <w:sz w:val="22"/>
          <w:szCs w:val="22"/>
        </w:rPr>
        <w:t>5</w:t>
      </w:r>
      <w:r w:rsidRPr="004E18D7">
        <w:rPr>
          <w:rFonts w:ascii="Arial" w:hAnsi="Arial" w:cs="Arial"/>
          <w:b/>
          <w:sz w:val="22"/>
          <w:szCs w:val="22"/>
        </w:rPr>
        <w:t>. Dotations</w:t>
      </w:r>
    </w:p>
    <w:p w14:paraId="1C2207EA" w14:textId="77777777" w:rsidR="00671F2D" w:rsidRDefault="00671F2D" w:rsidP="004E18D7">
      <w:pPr>
        <w:pStyle w:val="Corpsdetexte"/>
        <w:jc w:val="both"/>
      </w:pPr>
    </w:p>
    <w:p w14:paraId="2567529F" w14:textId="20B19AD3" w:rsidR="00F73FB8" w:rsidRPr="008A378A" w:rsidRDefault="002C34B2" w:rsidP="008A378A">
      <w:pPr>
        <w:jc w:val="both"/>
        <w:rPr>
          <w:sz w:val="18"/>
          <w:szCs w:val="18"/>
        </w:rPr>
      </w:pPr>
      <w:r w:rsidRPr="008A378A">
        <w:rPr>
          <w:sz w:val="18"/>
          <w:szCs w:val="18"/>
        </w:rPr>
        <w:t>Pour les 5 premiers gagnants, l</w:t>
      </w:r>
      <w:r w:rsidR="00F73FB8" w:rsidRPr="008A378A">
        <w:rPr>
          <w:sz w:val="18"/>
          <w:szCs w:val="18"/>
        </w:rPr>
        <w:t>es lots individuels à gagner sont 1 appareil photo</w:t>
      </w:r>
      <w:r w:rsidR="006B1CA1">
        <w:rPr>
          <w:sz w:val="18"/>
          <w:szCs w:val="18"/>
        </w:rPr>
        <w:t xml:space="preserve"> et </w:t>
      </w:r>
      <w:r w:rsidR="00F73FB8" w:rsidRPr="008A378A">
        <w:rPr>
          <w:sz w:val="18"/>
          <w:szCs w:val="18"/>
        </w:rPr>
        <w:t>4 polaroids</w:t>
      </w:r>
    </w:p>
    <w:p w14:paraId="07D95E21" w14:textId="4235CCB9" w:rsidR="00F73FB8" w:rsidRPr="008A378A" w:rsidRDefault="00F73FB8" w:rsidP="008A378A">
      <w:pPr>
        <w:jc w:val="both"/>
        <w:rPr>
          <w:sz w:val="18"/>
          <w:szCs w:val="18"/>
        </w:rPr>
      </w:pPr>
      <w:r w:rsidRPr="008A378A">
        <w:rPr>
          <w:sz w:val="18"/>
          <w:szCs w:val="18"/>
        </w:rPr>
        <w:t xml:space="preserve">Tous les </w:t>
      </w:r>
      <w:r w:rsidR="002C34B2" w:rsidRPr="008A378A">
        <w:rPr>
          <w:sz w:val="18"/>
          <w:szCs w:val="18"/>
        </w:rPr>
        <w:t xml:space="preserve">autres </w:t>
      </w:r>
      <w:r w:rsidRPr="008A378A">
        <w:rPr>
          <w:sz w:val="18"/>
          <w:szCs w:val="18"/>
        </w:rPr>
        <w:t>participants recevront un lot sous réserve de leur</w:t>
      </w:r>
      <w:r w:rsidR="006B1CA1">
        <w:rPr>
          <w:sz w:val="18"/>
          <w:szCs w:val="18"/>
        </w:rPr>
        <w:t>s</w:t>
      </w:r>
      <w:r w:rsidRPr="008A378A">
        <w:rPr>
          <w:sz w:val="18"/>
          <w:szCs w:val="18"/>
        </w:rPr>
        <w:t xml:space="preserve"> disponibilité</w:t>
      </w:r>
      <w:r w:rsidR="006B1CA1">
        <w:rPr>
          <w:sz w:val="18"/>
          <w:szCs w:val="18"/>
        </w:rPr>
        <w:t>s</w:t>
      </w:r>
      <w:r w:rsidRPr="008A378A">
        <w:rPr>
          <w:sz w:val="18"/>
          <w:szCs w:val="18"/>
        </w:rPr>
        <w:t xml:space="preserve"> </w:t>
      </w:r>
    </w:p>
    <w:p w14:paraId="1A5B6E31" w14:textId="77777777" w:rsidR="00671F2D" w:rsidRPr="008A378A" w:rsidRDefault="00671F2D" w:rsidP="008A378A">
      <w:pPr>
        <w:jc w:val="both"/>
        <w:rPr>
          <w:sz w:val="18"/>
          <w:szCs w:val="18"/>
        </w:rPr>
      </w:pPr>
    </w:p>
    <w:p w14:paraId="409F10DD" w14:textId="77777777" w:rsidR="00671F2D" w:rsidRPr="008A378A" w:rsidRDefault="007345CB" w:rsidP="008A378A">
      <w:pPr>
        <w:jc w:val="both"/>
        <w:rPr>
          <w:sz w:val="18"/>
          <w:szCs w:val="18"/>
        </w:rPr>
      </w:pPr>
      <w:r w:rsidRPr="008A378A">
        <w:rPr>
          <w:sz w:val="18"/>
          <w:szCs w:val="18"/>
        </w:rPr>
        <w:t>Les dotations offertes ne peuvent donner lieu, de la part des gagnants, à aucune contestation d’aucune sorte, ni à la remise contre-valeur sous quelque forme que ce soit, ni à leur remplacement ou échange pour quelque cause que ce soit.</w:t>
      </w:r>
    </w:p>
    <w:p w14:paraId="3156B791" w14:textId="77777777" w:rsidR="007345CB" w:rsidRPr="008A378A" w:rsidRDefault="007345CB" w:rsidP="008A378A">
      <w:pPr>
        <w:jc w:val="both"/>
        <w:rPr>
          <w:sz w:val="18"/>
          <w:szCs w:val="18"/>
        </w:rPr>
      </w:pPr>
    </w:p>
    <w:p w14:paraId="66CD01E0" w14:textId="77777777" w:rsidR="007345CB" w:rsidRPr="008A378A" w:rsidRDefault="007345CB" w:rsidP="008A378A">
      <w:pPr>
        <w:jc w:val="both"/>
        <w:rPr>
          <w:sz w:val="18"/>
          <w:szCs w:val="18"/>
        </w:rPr>
      </w:pPr>
      <w:r w:rsidRPr="008A378A">
        <w:rPr>
          <w:sz w:val="18"/>
          <w:szCs w:val="18"/>
        </w:rPr>
        <w:t xml:space="preserve">Si les circonstances l’exigeaient, l’organisateur se réserve le droit de remplacer les lots gagnés par des lots de valeur équivalente ; leur responsabilité ne pourra être recherchée en cas de diminution de la valeur commerciale des lots. </w:t>
      </w:r>
    </w:p>
    <w:p w14:paraId="61CDE429" w14:textId="77777777" w:rsidR="00671F2D" w:rsidRDefault="00671F2D" w:rsidP="004E18D7">
      <w:pPr>
        <w:pStyle w:val="Corpsdetexte"/>
        <w:jc w:val="both"/>
      </w:pPr>
    </w:p>
    <w:p w14:paraId="32B6E76A" w14:textId="3D388993" w:rsidR="00671F2D" w:rsidRPr="004E18D7" w:rsidRDefault="002C17E5" w:rsidP="004E18D7">
      <w:pPr>
        <w:pStyle w:val="Corpsdetexte"/>
        <w:jc w:val="both"/>
        <w:rPr>
          <w:rFonts w:ascii="Arial" w:hAnsi="Arial" w:cs="Arial"/>
          <w:b/>
          <w:sz w:val="22"/>
          <w:szCs w:val="22"/>
        </w:rPr>
      </w:pPr>
      <w:r w:rsidRPr="004E18D7">
        <w:rPr>
          <w:rFonts w:ascii="Arial" w:hAnsi="Arial" w:cs="Arial"/>
          <w:b/>
          <w:sz w:val="22"/>
          <w:szCs w:val="22"/>
        </w:rPr>
        <w:t xml:space="preserve">Article </w:t>
      </w:r>
      <w:r w:rsidR="008A378A">
        <w:rPr>
          <w:rFonts w:ascii="Arial" w:hAnsi="Arial" w:cs="Arial"/>
          <w:b/>
          <w:sz w:val="22"/>
          <w:szCs w:val="22"/>
        </w:rPr>
        <w:t>6</w:t>
      </w:r>
      <w:r w:rsidRPr="004E18D7">
        <w:rPr>
          <w:rFonts w:ascii="Arial" w:hAnsi="Arial" w:cs="Arial"/>
          <w:b/>
          <w:sz w:val="22"/>
          <w:szCs w:val="22"/>
        </w:rPr>
        <w:t>. Information des gagnants et remise des dotations</w:t>
      </w:r>
    </w:p>
    <w:p w14:paraId="2DD8A447" w14:textId="77777777" w:rsidR="00671F2D" w:rsidRDefault="00671F2D" w:rsidP="004E18D7">
      <w:pPr>
        <w:pStyle w:val="Corpsdetexte"/>
        <w:jc w:val="both"/>
      </w:pPr>
    </w:p>
    <w:p w14:paraId="6B22F84E" w14:textId="2A39087F" w:rsidR="007345CB" w:rsidRDefault="002C34B2">
      <w:pPr>
        <w:pStyle w:val="Corpsdetexte"/>
        <w:jc w:val="both"/>
      </w:pPr>
      <w:r>
        <w:t xml:space="preserve">Les gagnants seront tenus informés par messages privés sur les </w:t>
      </w:r>
      <w:r w:rsidR="006B1CA1">
        <w:t>réseaux</w:t>
      </w:r>
      <w:r>
        <w:t xml:space="preserve"> sociaux utilisés, a</w:t>
      </w:r>
      <w:r w:rsidR="007345CB">
        <w:t>près vérification de leur domiciliation en Nouvelle-Aquitaine, de la régularité de leur inscription</w:t>
      </w:r>
      <w:r>
        <w:t>.</w:t>
      </w:r>
    </w:p>
    <w:p w14:paraId="379CB13D" w14:textId="77777777" w:rsidR="00284A32" w:rsidRDefault="00284A32">
      <w:pPr>
        <w:pStyle w:val="Corpsdetexte"/>
        <w:jc w:val="both"/>
      </w:pPr>
    </w:p>
    <w:p w14:paraId="11483007" w14:textId="77C7CA50" w:rsidR="00284A32" w:rsidRDefault="00284A32">
      <w:pPr>
        <w:pStyle w:val="Corpsdetexte"/>
        <w:jc w:val="both"/>
      </w:pPr>
      <w:r w:rsidRPr="00284A32">
        <w:t xml:space="preserve">Seuls les gagnants seront informés des résultats de leur participation aux </w:t>
      </w:r>
      <w:r w:rsidR="00EF25E4">
        <w:t>j</w:t>
      </w:r>
      <w:r w:rsidRPr="00284A32">
        <w:t xml:space="preserve">eux. Il ne sera </w:t>
      </w:r>
      <w:r w:rsidR="00262443">
        <w:t xml:space="preserve">adressé aucun mail ou courrier </w:t>
      </w:r>
      <w:r w:rsidRPr="00284A32">
        <w:t>aux participants qui n’auront pas gagné.</w:t>
      </w:r>
    </w:p>
    <w:p w14:paraId="19673F3B" w14:textId="77777777" w:rsidR="007345CB" w:rsidRDefault="007345CB">
      <w:pPr>
        <w:pStyle w:val="Corpsdetexte"/>
        <w:jc w:val="both"/>
      </w:pPr>
    </w:p>
    <w:p w14:paraId="28F1873D" w14:textId="67613595" w:rsidR="00DF477D" w:rsidRDefault="00262443">
      <w:pPr>
        <w:pStyle w:val="Corpsdetexte"/>
        <w:jc w:val="both"/>
      </w:pPr>
      <w:r>
        <w:t>Les gagnants</w:t>
      </w:r>
      <w:r w:rsidR="007345CB">
        <w:t xml:space="preserve"> devront indiquer en retour au plus tard le </w:t>
      </w:r>
      <w:r w:rsidR="002C34B2">
        <w:t>30</w:t>
      </w:r>
      <w:r w:rsidR="007345CB">
        <w:t>/06/202</w:t>
      </w:r>
      <w:r w:rsidR="006B1CA1">
        <w:t>3</w:t>
      </w:r>
      <w:r w:rsidR="007345CB">
        <w:t xml:space="preserve">, l’adresse postale à laquelle ils souhaitent recevoir leur lot. </w:t>
      </w:r>
    </w:p>
    <w:p w14:paraId="54DDE99A" w14:textId="77777777" w:rsidR="00DF477D" w:rsidRDefault="00DF477D">
      <w:pPr>
        <w:pStyle w:val="Corpsdetexte"/>
        <w:jc w:val="both"/>
      </w:pPr>
    </w:p>
    <w:p w14:paraId="6057ACDC" w14:textId="17517A0F" w:rsidR="00DF477D" w:rsidRDefault="00DF477D" w:rsidP="00DF477D">
      <w:pPr>
        <w:pStyle w:val="Corpsdetexte"/>
        <w:jc w:val="both"/>
      </w:pPr>
      <w:r>
        <w:t>A défaut d’être communiquées ou en cas de coordonnées postale</w:t>
      </w:r>
      <w:r w:rsidR="006B1CA1">
        <w:t>s</w:t>
      </w:r>
      <w:r>
        <w:t xml:space="preserve"> erronées ou incomplètes </w:t>
      </w:r>
      <w:r w:rsidR="00EF25E4">
        <w:t>transmises</w:t>
      </w:r>
      <w:r>
        <w:t xml:space="preserve"> par le gagnant, ce dernier perdra le bénéficie de sa dotation sans que la responsabilité de la Région ne puisse être engagée, et qu’aucun dédommagement d’aucune sorte ne puisse être réclamé. </w:t>
      </w:r>
    </w:p>
    <w:p w14:paraId="1E8F4DB0" w14:textId="77777777" w:rsidR="00DF477D" w:rsidRDefault="00DF477D" w:rsidP="00DF477D">
      <w:pPr>
        <w:pStyle w:val="Corpsdetexte"/>
        <w:jc w:val="both"/>
      </w:pPr>
    </w:p>
    <w:p w14:paraId="7AA423A3" w14:textId="77777777" w:rsidR="00DF477D" w:rsidRDefault="00DF477D" w:rsidP="00DF477D">
      <w:pPr>
        <w:pStyle w:val="Corpsdetexte"/>
        <w:jc w:val="both"/>
      </w:pPr>
      <w:r>
        <w:t>Les dotations attribuées sont non cessibles, non modifiables, non échangeables et non remboursables.</w:t>
      </w:r>
    </w:p>
    <w:p w14:paraId="05F82818" w14:textId="77777777" w:rsidR="00DF477D" w:rsidRDefault="00DF477D" w:rsidP="00DF477D">
      <w:pPr>
        <w:pStyle w:val="Corpsdetexte"/>
        <w:jc w:val="both"/>
      </w:pPr>
    </w:p>
    <w:p w14:paraId="1C26C835" w14:textId="481E90D8" w:rsidR="00DF477D" w:rsidRDefault="00DF477D" w:rsidP="00DF477D">
      <w:pPr>
        <w:pStyle w:val="Corpsdetexte"/>
        <w:jc w:val="both"/>
      </w:pPr>
      <w:r>
        <w:t xml:space="preserve">La Région se réserve le droit d’écarter, de disqualifier ou d’invalider les gains de tout participant ne respectant pas totalement le règlement et notamment si des informations et coordonnées fournies par le participant sont invalides, </w:t>
      </w:r>
      <w:r>
        <w:lastRenderedPageBreak/>
        <w:t xml:space="preserve">erronées ou incomplètes, ou s’il apparait que des tentatives de fraudes ou des dysfonctionnements sont intervenus sous </w:t>
      </w:r>
      <w:r w:rsidRPr="00A51F03">
        <w:t>quelque forme que ce soit</w:t>
      </w:r>
      <w:r>
        <w:t>.</w:t>
      </w:r>
    </w:p>
    <w:p w14:paraId="16DB6888" w14:textId="2BC45EA0" w:rsidR="00DF477D" w:rsidRDefault="00DF477D">
      <w:pPr>
        <w:pStyle w:val="Corpsdetexte"/>
        <w:jc w:val="both"/>
      </w:pPr>
    </w:p>
    <w:p w14:paraId="276EFD6A" w14:textId="67FC8474" w:rsidR="006B1CA1" w:rsidRDefault="006B1CA1">
      <w:pPr>
        <w:pStyle w:val="Corpsdetexte"/>
        <w:jc w:val="both"/>
      </w:pPr>
    </w:p>
    <w:p w14:paraId="5D7231C7" w14:textId="00EC7EC1" w:rsidR="006B1CA1" w:rsidRDefault="006B1CA1">
      <w:pPr>
        <w:pStyle w:val="Corpsdetexte"/>
        <w:jc w:val="both"/>
      </w:pPr>
    </w:p>
    <w:p w14:paraId="0BC77554" w14:textId="77777777" w:rsidR="006B1CA1" w:rsidRDefault="006B1CA1">
      <w:pPr>
        <w:pStyle w:val="Corpsdetexte"/>
        <w:jc w:val="both"/>
      </w:pPr>
    </w:p>
    <w:p w14:paraId="7A45E39F" w14:textId="2B4E5793" w:rsidR="00DF477D" w:rsidRPr="004E18D7" w:rsidRDefault="00DF477D">
      <w:pPr>
        <w:pStyle w:val="Corpsdetexte"/>
        <w:jc w:val="both"/>
        <w:rPr>
          <w:rFonts w:ascii="Arial" w:hAnsi="Arial" w:cs="Arial"/>
          <w:b/>
          <w:sz w:val="22"/>
          <w:szCs w:val="22"/>
        </w:rPr>
      </w:pPr>
      <w:r w:rsidRPr="004E18D7">
        <w:rPr>
          <w:rFonts w:ascii="Arial" w:hAnsi="Arial" w:cs="Arial"/>
          <w:b/>
          <w:sz w:val="22"/>
          <w:szCs w:val="22"/>
        </w:rPr>
        <w:t xml:space="preserve">Article </w:t>
      </w:r>
      <w:r w:rsidR="008A378A">
        <w:rPr>
          <w:rFonts w:ascii="Arial" w:hAnsi="Arial" w:cs="Arial"/>
          <w:b/>
          <w:sz w:val="22"/>
          <w:szCs w:val="22"/>
        </w:rPr>
        <w:t>7</w:t>
      </w:r>
      <w:r w:rsidR="00382C10">
        <w:rPr>
          <w:rFonts w:ascii="Arial" w:hAnsi="Arial" w:cs="Arial"/>
          <w:b/>
          <w:sz w:val="22"/>
          <w:szCs w:val="22"/>
        </w:rPr>
        <w:t>.</w:t>
      </w:r>
      <w:r w:rsidRPr="004E18D7">
        <w:rPr>
          <w:rFonts w:ascii="Arial" w:hAnsi="Arial" w:cs="Arial"/>
          <w:b/>
          <w:sz w:val="22"/>
          <w:szCs w:val="22"/>
        </w:rPr>
        <w:t xml:space="preserve"> Données personnelles</w:t>
      </w:r>
    </w:p>
    <w:p w14:paraId="663A5022" w14:textId="77777777" w:rsidR="00DF477D" w:rsidRDefault="00DF477D">
      <w:pPr>
        <w:pStyle w:val="Corpsdetexte"/>
        <w:jc w:val="both"/>
      </w:pPr>
    </w:p>
    <w:p w14:paraId="66210E7A" w14:textId="41A33CD9" w:rsidR="00DF477D" w:rsidRDefault="00DF477D" w:rsidP="00DF477D">
      <w:pPr>
        <w:pStyle w:val="Corpsdetexte"/>
        <w:jc w:val="both"/>
      </w:pPr>
      <w:r>
        <w:t xml:space="preserve">Les données à caractère personnelles des participants et tous documents communiqués par ces derniers sont recueillis uniquement dans le cadre </w:t>
      </w:r>
      <w:r w:rsidR="00372D8B">
        <w:t>du concours</w:t>
      </w:r>
      <w:r>
        <w:t xml:space="preserve"> </w:t>
      </w:r>
      <w:r w:rsidR="00293167">
        <w:t xml:space="preserve">organisé </w:t>
      </w:r>
      <w:r>
        <w:t>par la Région Nouvelle-Aquitaine, en qualité de responsable de traitement.</w:t>
      </w:r>
    </w:p>
    <w:p w14:paraId="1D354E44" w14:textId="77777777" w:rsidR="00DF477D" w:rsidRDefault="00DF477D" w:rsidP="00DF477D">
      <w:pPr>
        <w:pStyle w:val="Corpsdetexte"/>
        <w:jc w:val="both"/>
      </w:pPr>
    </w:p>
    <w:p w14:paraId="2108486B" w14:textId="6FBA09CD" w:rsidR="00DF477D" w:rsidRDefault="00DF477D" w:rsidP="00DF477D">
      <w:pPr>
        <w:pStyle w:val="Corpsdetexte"/>
        <w:jc w:val="both"/>
      </w:pPr>
      <w:r>
        <w:t xml:space="preserve">Ces données personnelles sont nécessaires à la prise en compte de la participation des </w:t>
      </w:r>
      <w:r w:rsidR="00EF25E4">
        <w:t>p</w:t>
      </w:r>
      <w:r>
        <w:t xml:space="preserve">articipants </w:t>
      </w:r>
      <w:r w:rsidR="00372D8B">
        <w:t>au concours</w:t>
      </w:r>
      <w:r>
        <w:t>, à la détermination des gagnants et/ou à l'attribution puis à l’acheminement des lots composant la dotation et dans un but purement statistique de pertinence quant aux futures éditions de concours. Ces informations sont enregistrées et sauvegardées dans un fichier informatique</w:t>
      </w:r>
    </w:p>
    <w:p w14:paraId="55CEEFCF" w14:textId="77777777" w:rsidR="00DF477D" w:rsidRDefault="00DF477D" w:rsidP="00DF477D">
      <w:pPr>
        <w:pStyle w:val="Corpsdetexte"/>
        <w:jc w:val="both"/>
      </w:pPr>
    </w:p>
    <w:p w14:paraId="7ED2C837" w14:textId="6ABCC45E" w:rsidR="00DF477D" w:rsidRDefault="00DF477D" w:rsidP="00DF477D">
      <w:pPr>
        <w:pStyle w:val="Corpsdetexte"/>
        <w:jc w:val="both"/>
      </w:pPr>
      <w:r>
        <w:t xml:space="preserve">Les participants sont informés que leurs données personnelles seront conservées uniquement pendant la durée du </w:t>
      </w:r>
      <w:r w:rsidR="00382C10">
        <w:t>j</w:t>
      </w:r>
      <w:r>
        <w:t>eu ainsi que pendant une durée d’un mois au-delà de la fin du Jeu, afin de pouvoir répondre à toutes contestations éventuelles. Les coordonnées des gagnants seront conservées pendant une durée maximum de</w:t>
      </w:r>
      <w:r w:rsidR="00382C10">
        <w:t xml:space="preserve"> </w:t>
      </w:r>
      <w:r>
        <w:t>trois</w:t>
      </w:r>
      <w:r w:rsidR="00382C10">
        <w:t xml:space="preserve"> </w:t>
      </w:r>
      <w:r>
        <w:t xml:space="preserve">mois afin de pouvoir procéder à l’acheminement des lots. A l’expiration de ces délais, le responsable du traitement s’engage à supprimer toutes les données collectées. Elles ne seront ni vendues, ni échangées, ni cédées à des tiers, de </w:t>
      </w:r>
      <w:r w:rsidRPr="00703A16">
        <w:t>quelque manière que ce soit.</w:t>
      </w:r>
    </w:p>
    <w:p w14:paraId="7757D505" w14:textId="77777777" w:rsidR="00DF477D" w:rsidRDefault="00DF477D" w:rsidP="00DF477D">
      <w:pPr>
        <w:pStyle w:val="Corpsdetexte"/>
        <w:jc w:val="both"/>
      </w:pPr>
    </w:p>
    <w:p w14:paraId="7F942882" w14:textId="2AE18A67" w:rsidR="00DF477D" w:rsidRDefault="00DF477D">
      <w:pPr>
        <w:pStyle w:val="Corpsdetexte"/>
        <w:jc w:val="both"/>
      </w:pPr>
      <w:r>
        <w:t xml:space="preserve">Les informations nominatives recueillies dans le cadre de la participation au présent </w:t>
      </w:r>
      <w:r w:rsidR="00382C10">
        <w:t>j</w:t>
      </w:r>
      <w:r>
        <w:t xml:space="preserve">eu sont traitées conformément à la « Loi Informatique et Libertés » du 6 janvier 1978 et ses modifications ultérieures ainsi qu’au règlement Européen Général sur la Protection des Données 2016/679 (RGPD / GDPR) entré en application le 25 mai 2018. Tous les </w:t>
      </w:r>
      <w:r w:rsidR="00382C10">
        <w:t>p</w:t>
      </w:r>
      <w:r>
        <w:t xml:space="preserve">articipants au </w:t>
      </w:r>
      <w:r w:rsidR="00382C10">
        <w:t>j</w:t>
      </w:r>
      <w:r>
        <w:t xml:space="preserve">eu disposent d’un droit d’accès, de modification, de suppression ou de rectification des données les concernant auprès de la Région à l’adresse suivante : Région Nouvelle-Aquitaine, 14 rue François de Sourdis, 33000 Bordeaux ou en envoyant un courriel à l’adresse </w:t>
      </w:r>
      <w:r w:rsidR="004A7F9C">
        <w:rPr>
          <w:b/>
        </w:rPr>
        <w:t>ue.communication@nouvelle-aquitaine.fr</w:t>
      </w:r>
      <w:r w:rsidRPr="004E18D7">
        <w:rPr>
          <w:b/>
        </w:rPr>
        <w:t>.</w:t>
      </w:r>
    </w:p>
    <w:p w14:paraId="71E301A1" w14:textId="77777777" w:rsidR="00DF477D" w:rsidRDefault="00DF477D">
      <w:pPr>
        <w:pStyle w:val="Corpsdetexte"/>
        <w:jc w:val="both"/>
      </w:pPr>
    </w:p>
    <w:p w14:paraId="2CC267D0" w14:textId="61220802" w:rsidR="00DF477D" w:rsidRPr="004E18D7" w:rsidRDefault="00DF477D">
      <w:pPr>
        <w:pStyle w:val="Corpsdetexte"/>
        <w:jc w:val="both"/>
        <w:rPr>
          <w:rFonts w:ascii="Arial" w:hAnsi="Arial" w:cs="Arial"/>
          <w:b/>
          <w:sz w:val="22"/>
          <w:szCs w:val="22"/>
        </w:rPr>
      </w:pPr>
      <w:r w:rsidRPr="004E18D7">
        <w:rPr>
          <w:rFonts w:ascii="Arial" w:hAnsi="Arial" w:cs="Arial"/>
          <w:b/>
          <w:sz w:val="22"/>
          <w:szCs w:val="22"/>
        </w:rPr>
        <w:t xml:space="preserve">Article </w:t>
      </w:r>
      <w:r w:rsidR="008A378A">
        <w:rPr>
          <w:rFonts w:ascii="Arial" w:hAnsi="Arial" w:cs="Arial"/>
          <w:b/>
          <w:sz w:val="22"/>
          <w:szCs w:val="22"/>
        </w:rPr>
        <w:t>8</w:t>
      </w:r>
      <w:r w:rsidR="00382C10">
        <w:rPr>
          <w:rFonts w:ascii="Arial" w:hAnsi="Arial" w:cs="Arial"/>
          <w:b/>
          <w:sz w:val="22"/>
          <w:szCs w:val="22"/>
        </w:rPr>
        <w:t>.</w:t>
      </w:r>
      <w:r w:rsidRPr="004E18D7">
        <w:rPr>
          <w:rFonts w:ascii="Arial" w:hAnsi="Arial" w:cs="Arial"/>
          <w:b/>
          <w:sz w:val="22"/>
          <w:szCs w:val="22"/>
        </w:rPr>
        <w:t xml:space="preserve"> Responsabilité</w:t>
      </w:r>
    </w:p>
    <w:p w14:paraId="391566D0" w14:textId="77777777" w:rsidR="00DF477D" w:rsidRDefault="00DF477D">
      <w:pPr>
        <w:pStyle w:val="Corpsdetexte"/>
        <w:jc w:val="both"/>
      </w:pPr>
    </w:p>
    <w:p w14:paraId="051601A6" w14:textId="77777777" w:rsidR="00BC4E77" w:rsidRDefault="00BC4E77" w:rsidP="00BC4E77">
      <w:pPr>
        <w:pStyle w:val="Corpsdetexte"/>
        <w:jc w:val="both"/>
      </w:pPr>
      <w:r>
        <w:t>La responsabilité de la Région ne peut être retenue si en cas de force majeure, d’évènements indépendants de sa volonté ou de nécessités justifiées, elle était amenée à annuler le présent jeu-concours, à l’écourter, le prolonger, le reporter ou en modifier les conditions contenues dans le présent règlement.</w:t>
      </w:r>
    </w:p>
    <w:p w14:paraId="3849E6BE" w14:textId="77777777" w:rsidR="00BC4E77" w:rsidRDefault="00BC4E77" w:rsidP="00BC4E77">
      <w:pPr>
        <w:pStyle w:val="Corpsdetexte"/>
        <w:jc w:val="both"/>
      </w:pPr>
    </w:p>
    <w:p w14:paraId="0625CBA9" w14:textId="77777777" w:rsidR="00BC4E77" w:rsidRDefault="00BC4E77" w:rsidP="00BC4E77">
      <w:pPr>
        <w:pStyle w:val="Corpsdetexte"/>
        <w:jc w:val="both"/>
      </w:pPr>
      <w:r>
        <w:t>La Région dégage toute responsabilité en cas de dysfonctionnement du réseau Internet, de défaillance technique, anomalie, matérielle et logicielle de quelque nature (virus, bug…) occasionnée sur le système du participant, en cas de problèmes d'acheminement ou de perte de courrier postal ou électronique (notamment en ce qui concerne l’acheminement de l’avis de gain et des dotations). Par ailleurs, tout lot non réclamé, ou retourné, dans les 15 (quinze) jours calendaires suivant l’avis de passage des services postaux sera perdu pour le Participant et sera attribué à un gagnant suppléant.</w:t>
      </w:r>
    </w:p>
    <w:p w14:paraId="7302D48E" w14:textId="77777777" w:rsidR="00DF477D" w:rsidRDefault="00DF477D">
      <w:pPr>
        <w:pStyle w:val="Corpsdetexte"/>
        <w:jc w:val="both"/>
      </w:pPr>
    </w:p>
    <w:p w14:paraId="4EA13456" w14:textId="77777777" w:rsidR="00DF477D" w:rsidRDefault="00B7555B">
      <w:pPr>
        <w:pStyle w:val="Corpsdetexte"/>
        <w:jc w:val="both"/>
      </w:pPr>
      <w:r w:rsidRPr="00B7555B">
        <w:t>La participation à ce jeu-concours implique l'acceptation du présent règlement par les participants, sans restriction ni réserve. En aucun cas la Région Nouvelle-Aquitaine ne sera tenue responsable d’un défaut de réception du courrier électronique avisant le gagnant, d'une erreur d'acheminement de la dotation, de la perte de celle-ci lors de son expédition ou de tout autre incident pouvant survenir.</w:t>
      </w:r>
    </w:p>
    <w:p w14:paraId="19619EB0" w14:textId="77777777" w:rsidR="00DF477D" w:rsidRDefault="00DF477D">
      <w:pPr>
        <w:pStyle w:val="Corpsdetexte"/>
        <w:jc w:val="both"/>
      </w:pPr>
    </w:p>
    <w:p w14:paraId="51117870" w14:textId="77777777" w:rsidR="00B7555B" w:rsidRDefault="00B7555B">
      <w:pPr>
        <w:pStyle w:val="Corpsdetexte"/>
        <w:jc w:val="both"/>
      </w:pPr>
    </w:p>
    <w:p w14:paraId="26464ADD" w14:textId="408F06EE" w:rsidR="00B7555B" w:rsidRPr="004E18D7" w:rsidRDefault="00B7555B">
      <w:pPr>
        <w:pStyle w:val="Corpsdetexte"/>
        <w:jc w:val="both"/>
        <w:rPr>
          <w:rFonts w:ascii="Arial" w:hAnsi="Arial" w:cs="Arial"/>
          <w:b/>
          <w:sz w:val="22"/>
          <w:szCs w:val="22"/>
        </w:rPr>
      </w:pPr>
      <w:r w:rsidRPr="004E18D7">
        <w:rPr>
          <w:rFonts w:ascii="Arial" w:hAnsi="Arial" w:cs="Arial"/>
          <w:b/>
          <w:sz w:val="22"/>
          <w:szCs w:val="22"/>
        </w:rPr>
        <w:t xml:space="preserve">Article </w:t>
      </w:r>
      <w:r w:rsidR="008A378A">
        <w:rPr>
          <w:rFonts w:ascii="Arial" w:hAnsi="Arial" w:cs="Arial"/>
          <w:b/>
          <w:sz w:val="22"/>
          <w:szCs w:val="22"/>
        </w:rPr>
        <w:t>9</w:t>
      </w:r>
      <w:r w:rsidR="00382C10">
        <w:rPr>
          <w:rFonts w:ascii="Arial" w:hAnsi="Arial" w:cs="Arial"/>
          <w:b/>
          <w:sz w:val="22"/>
          <w:szCs w:val="22"/>
        </w:rPr>
        <w:t>.</w:t>
      </w:r>
      <w:r w:rsidRPr="004E18D7">
        <w:rPr>
          <w:rFonts w:ascii="Arial" w:hAnsi="Arial" w:cs="Arial"/>
          <w:b/>
          <w:sz w:val="22"/>
          <w:szCs w:val="22"/>
        </w:rPr>
        <w:t xml:space="preserve"> Droit applicable et litiges</w:t>
      </w:r>
    </w:p>
    <w:p w14:paraId="71B2C285" w14:textId="77777777" w:rsidR="00DF477D" w:rsidRDefault="00DF477D">
      <w:pPr>
        <w:pStyle w:val="Corpsdetexte"/>
        <w:jc w:val="both"/>
      </w:pPr>
    </w:p>
    <w:p w14:paraId="71DD5808" w14:textId="77777777" w:rsidR="00B7555B" w:rsidRPr="00B7555B" w:rsidRDefault="00B7555B" w:rsidP="00B7555B">
      <w:pPr>
        <w:pStyle w:val="Corpsdetexte"/>
        <w:jc w:val="both"/>
      </w:pPr>
      <w:r w:rsidRPr="00B7555B">
        <w:t>Le présent règlement est soumis à la loi Française.</w:t>
      </w:r>
    </w:p>
    <w:p w14:paraId="53872484" w14:textId="77777777" w:rsidR="00B7555B" w:rsidRPr="00B7555B" w:rsidRDefault="00B7555B" w:rsidP="00B7555B">
      <w:pPr>
        <w:pStyle w:val="Corpsdetexte"/>
        <w:jc w:val="both"/>
      </w:pPr>
    </w:p>
    <w:p w14:paraId="0290AE4E" w14:textId="77777777" w:rsidR="00B7555B" w:rsidRPr="00B7555B" w:rsidRDefault="00B7555B" w:rsidP="00B7555B">
      <w:pPr>
        <w:pStyle w:val="Corpsdetexte"/>
        <w:jc w:val="both"/>
      </w:pPr>
      <w:r w:rsidRPr="00B7555B">
        <w:t>Toute réclamation devra être adressée par écrit dans un délai de 3 mois suivant la date de participation au jeu, le cachet de la poste faisant foi, à l’adresse suivante : région Nouvelle-Aquitaine, 14 rue François de Sourdis, 33000 Bordeaux.</w:t>
      </w:r>
    </w:p>
    <w:p w14:paraId="037B8B5B" w14:textId="77777777" w:rsidR="00B7555B" w:rsidRPr="00B7555B" w:rsidRDefault="00B7555B" w:rsidP="00B7555B">
      <w:pPr>
        <w:pStyle w:val="Corpsdetexte"/>
        <w:jc w:val="both"/>
      </w:pPr>
    </w:p>
    <w:p w14:paraId="7613E7BE" w14:textId="6932DAA3" w:rsidR="00AB5C7A" w:rsidRDefault="00B7555B" w:rsidP="00382C10">
      <w:pPr>
        <w:pStyle w:val="Corpsdetexte"/>
        <w:jc w:val="both"/>
      </w:pPr>
      <w:r w:rsidRPr="00B7555B">
        <w:t>En cas d’absence d’accord amiable relatif à une réclamation ou un litige, la Région et/ou le participant se réserve le droit de soumettre leur différend aux Tribunaux compétent de Bordeaux</w:t>
      </w:r>
      <w:r w:rsidR="00382C10">
        <w:t xml:space="preserve">. </w:t>
      </w:r>
    </w:p>
    <w:sectPr w:rsidR="00AB5C7A" w:rsidSect="008A378A">
      <w:pgSz w:w="11900" w:h="16840"/>
      <w:pgMar w:top="1338" w:right="1298" w:bottom="1134" w:left="12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F6D65"/>
    <w:multiLevelType w:val="hybridMultilevel"/>
    <w:tmpl w:val="3552DB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53C3754"/>
    <w:multiLevelType w:val="hybridMultilevel"/>
    <w:tmpl w:val="8FDEDC50"/>
    <w:lvl w:ilvl="0" w:tplc="66508C14">
      <w:numFmt w:val="bullet"/>
      <w:lvlText w:val="-"/>
      <w:lvlJc w:val="left"/>
      <w:pPr>
        <w:ind w:left="835" w:hanging="360"/>
      </w:pPr>
      <w:rPr>
        <w:rFonts w:ascii="Tahoma" w:eastAsia="Tahoma" w:hAnsi="Tahoma" w:cs="Tahoma" w:hint="default"/>
        <w:b w:val="0"/>
        <w:bCs w:val="0"/>
        <w:i w:val="0"/>
        <w:iCs w:val="0"/>
        <w:w w:val="99"/>
        <w:sz w:val="18"/>
        <w:szCs w:val="18"/>
        <w:lang w:val="fr-FR" w:eastAsia="en-US" w:bidi="ar-SA"/>
      </w:rPr>
    </w:lvl>
    <w:lvl w:ilvl="1" w:tplc="6A9A1B8E">
      <w:numFmt w:val="bullet"/>
      <w:lvlText w:val="•"/>
      <w:lvlJc w:val="left"/>
      <w:pPr>
        <w:ind w:left="1686" w:hanging="360"/>
      </w:pPr>
      <w:rPr>
        <w:rFonts w:hint="default"/>
        <w:lang w:val="fr-FR" w:eastAsia="en-US" w:bidi="ar-SA"/>
      </w:rPr>
    </w:lvl>
    <w:lvl w:ilvl="2" w:tplc="56B83B54">
      <w:numFmt w:val="bullet"/>
      <w:lvlText w:val="•"/>
      <w:lvlJc w:val="left"/>
      <w:pPr>
        <w:ind w:left="2532" w:hanging="360"/>
      </w:pPr>
      <w:rPr>
        <w:rFonts w:hint="default"/>
        <w:lang w:val="fr-FR" w:eastAsia="en-US" w:bidi="ar-SA"/>
      </w:rPr>
    </w:lvl>
    <w:lvl w:ilvl="3" w:tplc="6C0EE920">
      <w:numFmt w:val="bullet"/>
      <w:lvlText w:val="•"/>
      <w:lvlJc w:val="left"/>
      <w:pPr>
        <w:ind w:left="3378" w:hanging="360"/>
      </w:pPr>
      <w:rPr>
        <w:rFonts w:hint="default"/>
        <w:lang w:val="fr-FR" w:eastAsia="en-US" w:bidi="ar-SA"/>
      </w:rPr>
    </w:lvl>
    <w:lvl w:ilvl="4" w:tplc="163ECA4E">
      <w:numFmt w:val="bullet"/>
      <w:lvlText w:val="•"/>
      <w:lvlJc w:val="left"/>
      <w:pPr>
        <w:ind w:left="4224" w:hanging="360"/>
      </w:pPr>
      <w:rPr>
        <w:rFonts w:hint="default"/>
        <w:lang w:val="fr-FR" w:eastAsia="en-US" w:bidi="ar-SA"/>
      </w:rPr>
    </w:lvl>
    <w:lvl w:ilvl="5" w:tplc="8FA41FFC">
      <w:numFmt w:val="bullet"/>
      <w:lvlText w:val="•"/>
      <w:lvlJc w:val="left"/>
      <w:pPr>
        <w:ind w:left="5070" w:hanging="360"/>
      </w:pPr>
      <w:rPr>
        <w:rFonts w:hint="default"/>
        <w:lang w:val="fr-FR" w:eastAsia="en-US" w:bidi="ar-SA"/>
      </w:rPr>
    </w:lvl>
    <w:lvl w:ilvl="6" w:tplc="5254D00C">
      <w:numFmt w:val="bullet"/>
      <w:lvlText w:val="•"/>
      <w:lvlJc w:val="left"/>
      <w:pPr>
        <w:ind w:left="5916" w:hanging="360"/>
      </w:pPr>
      <w:rPr>
        <w:rFonts w:hint="default"/>
        <w:lang w:val="fr-FR" w:eastAsia="en-US" w:bidi="ar-SA"/>
      </w:rPr>
    </w:lvl>
    <w:lvl w:ilvl="7" w:tplc="E3B07FA6">
      <w:numFmt w:val="bullet"/>
      <w:lvlText w:val="•"/>
      <w:lvlJc w:val="left"/>
      <w:pPr>
        <w:ind w:left="6762" w:hanging="360"/>
      </w:pPr>
      <w:rPr>
        <w:rFonts w:hint="default"/>
        <w:lang w:val="fr-FR" w:eastAsia="en-US" w:bidi="ar-SA"/>
      </w:rPr>
    </w:lvl>
    <w:lvl w:ilvl="8" w:tplc="851277C2">
      <w:numFmt w:val="bullet"/>
      <w:lvlText w:val="•"/>
      <w:lvlJc w:val="left"/>
      <w:pPr>
        <w:ind w:left="7608" w:hanging="360"/>
      </w:pPr>
      <w:rPr>
        <w:rFonts w:hint="default"/>
        <w:lang w:val="fr-FR" w:eastAsia="en-US" w:bidi="ar-SA"/>
      </w:rPr>
    </w:lvl>
  </w:abstractNum>
  <w:abstractNum w:abstractNumId="2" w15:restartNumberingAfterBreak="0">
    <w:nsid w:val="6DF40A44"/>
    <w:multiLevelType w:val="hybridMultilevel"/>
    <w:tmpl w:val="2C76F1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54405F9"/>
    <w:multiLevelType w:val="hybridMultilevel"/>
    <w:tmpl w:val="4BF2EA36"/>
    <w:lvl w:ilvl="0" w:tplc="392CCD86">
      <w:start w:val="2"/>
      <w:numFmt w:val="bullet"/>
      <w:lvlText w:val="-"/>
      <w:lvlJc w:val="left"/>
      <w:pPr>
        <w:ind w:left="720" w:hanging="360"/>
      </w:pPr>
      <w:rPr>
        <w:rFonts w:ascii="Tahoma" w:eastAsia="Tahom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7683221"/>
    <w:multiLevelType w:val="hybridMultilevel"/>
    <w:tmpl w:val="A5FC34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8715B43"/>
    <w:multiLevelType w:val="hybridMultilevel"/>
    <w:tmpl w:val="E26AA6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C7A"/>
    <w:rsid w:val="000B3E41"/>
    <w:rsid w:val="000E0340"/>
    <w:rsid w:val="001104FB"/>
    <w:rsid w:val="00182DF8"/>
    <w:rsid w:val="0018759D"/>
    <w:rsid w:val="001D0EBC"/>
    <w:rsid w:val="00205C25"/>
    <w:rsid w:val="00235AC1"/>
    <w:rsid w:val="00262443"/>
    <w:rsid w:val="00284A32"/>
    <w:rsid w:val="00293167"/>
    <w:rsid w:val="002B7301"/>
    <w:rsid w:val="002B7496"/>
    <w:rsid w:val="002C17E5"/>
    <w:rsid w:val="002C34B2"/>
    <w:rsid w:val="002D4A46"/>
    <w:rsid w:val="003363B5"/>
    <w:rsid w:val="003713F2"/>
    <w:rsid w:val="00372D8B"/>
    <w:rsid w:val="00382C10"/>
    <w:rsid w:val="00390FC2"/>
    <w:rsid w:val="003B6D71"/>
    <w:rsid w:val="00434507"/>
    <w:rsid w:val="00444D52"/>
    <w:rsid w:val="00450C31"/>
    <w:rsid w:val="00462A2D"/>
    <w:rsid w:val="0046726D"/>
    <w:rsid w:val="004A7F9C"/>
    <w:rsid w:val="004E18D7"/>
    <w:rsid w:val="00540CA0"/>
    <w:rsid w:val="005E063B"/>
    <w:rsid w:val="005F30C0"/>
    <w:rsid w:val="00622B65"/>
    <w:rsid w:val="00671F2D"/>
    <w:rsid w:val="006B1CA1"/>
    <w:rsid w:val="00703A16"/>
    <w:rsid w:val="0070464E"/>
    <w:rsid w:val="007345CB"/>
    <w:rsid w:val="0082542D"/>
    <w:rsid w:val="0084403F"/>
    <w:rsid w:val="00867097"/>
    <w:rsid w:val="008A378A"/>
    <w:rsid w:val="00935564"/>
    <w:rsid w:val="0097214C"/>
    <w:rsid w:val="00983D98"/>
    <w:rsid w:val="009C0ED4"/>
    <w:rsid w:val="009E657E"/>
    <w:rsid w:val="00A31B0C"/>
    <w:rsid w:val="00A374FE"/>
    <w:rsid w:val="00A444F7"/>
    <w:rsid w:val="00A51F03"/>
    <w:rsid w:val="00A65090"/>
    <w:rsid w:val="00AB5C7A"/>
    <w:rsid w:val="00B26F35"/>
    <w:rsid w:val="00B50154"/>
    <w:rsid w:val="00B7555B"/>
    <w:rsid w:val="00B8295E"/>
    <w:rsid w:val="00BC4E77"/>
    <w:rsid w:val="00BF38A8"/>
    <w:rsid w:val="00C144E9"/>
    <w:rsid w:val="00C81EDD"/>
    <w:rsid w:val="00CA5544"/>
    <w:rsid w:val="00CC1E0D"/>
    <w:rsid w:val="00D32F9E"/>
    <w:rsid w:val="00D914EE"/>
    <w:rsid w:val="00DC0597"/>
    <w:rsid w:val="00DF477D"/>
    <w:rsid w:val="00E30E7F"/>
    <w:rsid w:val="00E321B6"/>
    <w:rsid w:val="00E43A10"/>
    <w:rsid w:val="00E60A8A"/>
    <w:rsid w:val="00E919E8"/>
    <w:rsid w:val="00EC1CBB"/>
    <w:rsid w:val="00EF25E4"/>
    <w:rsid w:val="00F429C1"/>
    <w:rsid w:val="00F4427F"/>
    <w:rsid w:val="00F61810"/>
    <w:rsid w:val="00F73FB8"/>
    <w:rsid w:val="00F95CBB"/>
    <w:rsid w:val="00FB1378"/>
    <w:rsid w:val="00FB213D"/>
    <w:rsid w:val="00FC6D14"/>
    <w:rsid w:val="00FC6E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A72C7"/>
  <w15:docId w15:val="{E9EBC59D-616B-4612-8C12-2D9568334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7214C"/>
    <w:rPr>
      <w:rFonts w:ascii="Tahoma" w:eastAsia="Tahoma" w:hAnsi="Tahoma" w:cs="Tahoma"/>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18"/>
      <w:szCs w:val="18"/>
    </w:rPr>
  </w:style>
  <w:style w:type="paragraph" w:styleId="Titre">
    <w:name w:val="Title"/>
    <w:basedOn w:val="Normal"/>
    <w:link w:val="TitreCar"/>
    <w:uiPriority w:val="1"/>
    <w:qFormat/>
    <w:pPr>
      <w:spacing w:before="94"/>
      <w:ind w:left="118"/>
      <w:jc w:val="both"/>
    </w:pPr>
    <w:rPr>
      <w:rFonts w:ascii="Arial" w:eastAsia="Arial" w:hAnsi="Arial" w:cs="Arial"/>
      <w:b/>
      <w:bCs/>
    </w:rPr>
  </w:style>
  <w:style w:type="paragraph" w:styleId="Paragraphedeliste">
    <w:name w:val="List Paragraph"/>
    <w:basedOn w:val="Normal"/>
    <w:uiPriority w:val="34"/>
    <w:qFormat/>
    <w:pPr>
      <w:spacing w:before="1" w:line="217" w:lineRule="exact"/>
      <w:ind w:left="836" w:hanging="361"/>
    </w:pPr>
  </w:style>
  <w:style w:type="paragraph" w:customStyle="1" w:styleId="TableParagraph">
    <w:name w:val="Table Paragraph"/>
    <w:basedOn w:val="Normal"/>
    <w:uiPriority w:val="1"/>
    <w:qFormat/>
  </w:style>
  <w:style w:type="character" w:customStyle="1" w:styleId="CorpsdetexteCar">
    <w:name w:val="Corps de texte Car"/>
    <w:basedOn w:val="Policepardfaut"/>
    <w:link w:val="Corpsdetexte"/>
    <w:uiPriority w:val="1"/>
    <w:rsid w:val="00A31B0C"/>
    <w:rPr>
      <w:rFonts w:ascii="Tahoma" w:eastAsia="Tahoma" w:hAnsi="Tahoma" w:cs="Tahoma"/>
      <w:sz w:val="18"/>
      <w:szCs w:val="18"/>
      <w:lang w:val="fr-FR"/>
    </w:rPr>
  </w:style>
  <w:style w:type="character" w:customStyle="1" w:styleId="TitreCar">
    <w:name w:val="Titre Car"/>
    <w:basedOn w:val="Policepardfaut"/>
    <w:link w:val="Titre"/>
    <w:uiPriority w:val="1"/>
    <w:rsid w:val="0097214C"/>
    <w:rPr>
      <w:rFonts w:ascii="Arial" w:eastAsia="Arial" w:hAnsi="Arial" w:cs="Arial"/>
      <w:b/>
      <w:bCs/>
      <w:lang w:val="fr-FR"/>
    </w:rPr>
  </w:style>
  <w:style w:type="character" w:styleId="Lienhypertexte">
    <w:name w:val="Hyperlink"/>
    <w:basedOn w:val="Policepardfaut"/>
    <w:uiPriority w:val="99"/>
    <w:unhideWhenUsed/>
    <w:rsid w:val="0097214C"/>
    <w:rPr>
      <w:color w:val="0000FF" w:themeColor="hyperlink"/>
      <w:u w:val="single"/>
    </w:rPr>
  </w:style>
  <w:style w:type="paragraph" w:styleId="Textedebulles">
    <w:name w:val="Balloon Text"/>
    <w:basedOn w:val="Normal"/>
    <w:link w:val="TextedebullesCar"/>
    <w:uiPriority w:val="99"/>
    <w:semiHidden/>
    <w:unhideWhenUsed/>
    <w:rsid w:val="00CC1E0D"/>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1E0D"/>
    <w:rPr>
      <w:rFonts w:ascii="Segoe UI" w:eastAsia="Tahoma" w:hAnsi="Segoe UI" w:cs="Segoe UI"/>
      <w:sz w:val="18"/>
      <w:szCs w:val="18"/>
      <w:lang w:val="fr-FR"/>
    </w:rPr>
  </w:style>
  <w:style w:type="character" w:styleId="Lienhypertextesuivivisit">
    <w:name w:val="FollowedHyperlink"/>
    <w:basedOn w:val="Policepardfaut"/>
    <w:uiPriority w:val="99"/>
    <w:semiHidden/>
    <w:unhideWhenUsed/>
    <w:rsid w:val="00CC1E0D"/>
    <w:rPr>
      <w:color w:val="800080" w:themeColor="followedHyperlink"/>
      <w:u w:val="single"/>
    </w:rPr>
  </w:style>
  <w:style w:type="paragraph" w:customStyle="1" w:styleId="Default">
    <w:name w:val="Default"/>
    <w:rsid w:val="00F73FB8"/>
    <w:pPr>
      <w:widowControl/>
      <w:adjustRightInd w:val="0"/>
    </w:pPr>
    <w:rPr>
      <w:rFonts w:ascii="Book Antiqua" w:hAnsi="Book Antiqua" w:cs="Book Antiqua"/>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urope-en-nouvelle-aquitaine.eu/fr/concours-photo-leurope-sexpose-en-vert-du-1er-mai-au-31-mai-2023.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BF401-11F3-42F2-898A-68ADE545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1663</Words>
  <Characters>9149</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Règlement du Quiz de l'Europe en Nouvelle Aquitaine</vt:lpstr>
    </vt:vector>
  </TitlesOfParts>
  <Company>Région Nouvelle-Aquitaine</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du Quiz de l'Europe en Nouvelle Aquitaine</dc:title>
  <dc:creator>morerauf</dc:creator>
  <cp:keywords>()</cp:keywords>
  <cp:lastModifiedBy>Sandra JUNG</cp:lastModifiedBy>
  <cp:revision>10</cp:revision>
  <cp:lastPrinted>2023-03-23T14:07:00Z</cp:lastPrinted>
  <dcterms:created xsi:type="dcterms:W3CDTF">2022-04-25T13:02:00Z</dcterms:created>
  <dcterms:modified xsi:type="dcterms:W3CDTF">2023-03-23T14:28:00Z</dcterms:modified>
</cp:coreProperties>
</file>